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7A5B" w14:textId="77777777" w:rsidR="00FC040E" w:rsidRDefault="00FC040E" w:rsidP="00FC040E">
      <w:pPr>
        <w:autoSpaceDE w:val="0"/>
        <w:autoSpaceDN w:val="0"/>
        <w:adjustRightInd w:val="0"/>
        <w:rPr>
          <w:rFonts w:ascii="Calibri" w:hAnsi="Calibri" w:cs="Calibri"/>
          <w:b/>
          <w:bCs/>
        </w:rPr>
      </w:pPr>
      <w:bookmarkStart w:id="0" w:name="OLE_LINK1"/>
    </w:p>
    <w:p w14:paraId="09F8BC8B" w14:textId="77777777" w:rsidR="00FC040E" w:rsidRDefault="00FC040E" w:rsidP="00FC040E">
      <w:pPr>
        <w:autoSpaceDE w:val="0"/>
        <w:autoSpaceDN w:val="0"/>
        <w:adjustRightInd w:val="0"/>
        <w:rPr>
          <w:rFonts w:ascii="Calibri" w:hAnsi="Calibri" w:cs="Calibri"/>
          <w:b/>
          <w:bCs/>
        </w:rPr>
      </w:pPr>
    </w:p>
    <w:p w14:paraId="2665DEEA" w14:textId="77777777" w:rsidR="00FC040E" w:rsidRDefault="00840D97" w:rsidP="00FC040E">
      <w:pPr>
        <w:autoSpaceDE w:val="0"/>
        <w:autoSpaceDN w:val="0"/>
        <w:adjustRightInd w:val="0"/>
        <w:jc w:val="center"/>
        <w:rPr>
          <w:rFonts w:ascii="Calibri" w:hAnsi="Calibri" w:cs="Calibri"/>
          <w:b/>
          <w:bCs/>
          <w:sz w:val="36"/>
          <w:szCs w:val="36"/>
        </w:rPr>
      </w:pPr>
      <w:r>
        <w:rPr>
          <w:rFonts w:ascii="Calibri" w:hAnsi="Calibri" w:cs="Calibri"/>
          <w:b/>
          <w:bCs/>
          <w:sz w:val="36"/>
          <w:szCs w:val="36"/>
        </w:rPr>
        <w:t>Ausbildungsvertrag</w:t>
      </w:r>
    </w:p>
    <w:p w14:paraId="2D257640" w14:textId="77777777" w:rsidR="00840D97" w:rsidRPr="00FC040E" w:rsidRDefault="00840D97" w:rsidP="00DD2AFF">
      <w:pPr>
        <w:autoSpaceDE w:val="0"/>
        <w:autoSpaceDN w:val="0"/>
        <w:adjustRightInd w:val="0"/>
        <w:jc w:val="center"/>
        <w:rPr>
          <w:rFonts w:ascii="Calibri" w:hAnsi="Calibri" w:cs="Calibri"/>
          <w:b/>
          <w:bCs/>
          <w:sz w:val="36"/>
          <w:szCs w:val="36"/>
        </w:rPr>
      </w:pPr>
    </w:p>
    <w:p w14:paraId="1136346B" w14:textId="77777777" w:rsidR="00840D97" w:rsidRPr="005A5D14" w:rsidRDefault="00840D97" w:rsidP="008E1794">
      <w:pPr>
        <w:autoSpaceDE w:val="0"/>
        <w:autoSpaceDN w:val="0"/>
        <w:adjustRightInd w:val="0"/>
        <w:spacing w:line="360" w:lineRule="auto"/>
        <w:rPr>
          <w:rFonts w:ascii="Calibri" w:hAnsi="Calibri" w:cs="Calibri"/>
          <w:bCs/>
          <w:sz w:val="26"/>
          <w:szCs w:val="26"/>
          <w:lang w:val="de-DE"/>
        </w:rPr>
      </w:pPr>
      <w:r w:rsidRPr="005A5D14">
        <w:rPr>
          <w:rFonts w:ascii="Calibri" w:hAnsi="Calibri" w:cs="Calibri"/>
          <w:bCs/>
          <w:sz w:val="26"/>
          <w:szCs w:val="26"/>
          <w:lang w:val="de-DE"/>
        </w:rPr>
        <w:t xml:space="preserve">abgeschlossen zwischen der </w:t>
      </w:r>
      <w:r w:rsidRPr="00E14C26">
        <w:rPr>
          <w:rFonts w:ascii="Calibri" w:hAnsi="Calibri" w:cs="Calibri"/>
          <w:b/>
          <w:sz w:val="26"/>
          <w:szCs w:val="26"/>
          <w:lang w:val="de-DE"/>
        </w:rPr>
        <w:t>Wiener Psychoanalytischen Akademie</w:t>
      </w:r>
      <w:r w:rsidRPr="005A5D14">
        <w:rPr>
          <w:rFonts w:ascii="Calibri" w:hAnsi="Calibri" w:cs="Calibri"/>
          <w:bCs/>
          <w:sz w:val="26"/>
          <w:szCs w:val="26"/>
          <w:lang w:val="de-DE"/>
        </w:rPr>
        <w:t xml:space="preserve"> und</w:t>
      </w:r>
    </w:p>
    <w:p w14:paraId="6785A511" w14:textId="77777777" w:rsidR="00840D97" w:rsidRDefault="008E1794" w:rsidP="008E1794">
      <w:pPr>
        <w:tabs>
          <w:tab w:val="left" w:pos="1134"/>
        </w:tabs>
        <w:autoSpaceDE w:val="0"/>
        <w:autoSpaceDN w:val="0"/>
        <w:adjustRightInd w:val="0"/>
        <w:spacing w:line="360" w:lineRule="auto"/>
        <w:rPr>
          <w:rFonts w:ascii="Calibri" w:hAnsi="Calibri" w:cs="Calibri"/>
          <w:bCs/>
          <w:sz w:val="26"/>
          <w:szCs w:val="26"/>
        </w:rPr>
      </w:pPr>
      <w:r>
        <w:rPr>
          <w:rFonts w:ascii="Calibri" w:hAnsi="Calibri" w:cs="Calibri"/>
          <w:bCs/>
          <w:sz w:val="26"/>
          <w:szCs w:val="26"/>
        </w:rPr>
        <w:t>Name:</w:t>
      </w:r>
      <w:r w:rsidR="00A3344C">
        <w:rPr>
          <w:rFonts w:ascii="Calibri" w:hAnsi="Calibri" w:cs="Calibri"/>
          <w:bCs/>
          <w:sz w:val="26"/>
          <w:szCs w:val="26"/>
        </w:rPr>
        <w:t xml:space="preserve"> </w:t>
      </w:r>
    </w:p>
    <w:p w14:paraId="0D1A5FDC" w14:textId="77777777" w:rsidR="00FC040E" w:rsidRPr="005A5D14" w:rsidRDefault="008E1794" w:rsidP="008E1794">
      <w:pPr>
        <w:tabs>
          <w:tab w:val="left" w:pos="1134"/>
        </w:tabs>
        <w:autoSpaceDE w:val="0"/>
        <w:autoSpaceDN w:val="0"/>
        <w:adjustRightInd w:val="0"/>
        <w:spacing w:line="360" w:lineRule="auto"/>
        <w:rPr>
          <w:rFonts w:ascii="Calibri" w:hAnsi="Calibri" w:cs="Calibri"/>
          <w:bCs/>
          <w:sz w:val="26"/>
          <w:szCs w:val="26"/>
        </w:rPr>
      </w:pPr>
      <w:r>
        <w:rPr>
          <w:rFonts w:ascii="Calibri" w:hAnsi="Calibri" w:cs="Calibri"/>
          <w:bCs/>
          <w:sz w:val="26"/>
          <w:szCs w:val="26"/>
        </w:rPr>
        <w:t>Adresse:</w:t>
      </w:r>
      <w:r w:rsidR="00A3344C">
        <w:rPr>
          <w:rFonts w:ascii="Calibri" w:hAnsi="Calibri" w:cs="Calibri"/>
          <w:bCs/>
          <w:sz w:val="26"/>
          <w:szCs w:val="26"/>
        </w:rPr>
        <w:t xml:space="preserve"> </w:t>
      </w:r>
    </w:p>
    <w:p w14:paraId="47DC36DD" w14:textId="0AD91270" w:rsidR="00840D97" w:rsidRPr="00A42AAD" w:rsidRDefault="006750E8" w:rsidP="008E1794">
      <w:pPr>
        <w:pStyle w:val="FreieForm"/>
        <w:spacing w:after="240" w:line="360" w:lineRule="auto"/>
        <w:rPr>
          <w:rFonts w:ascii="Calibri" w:hAnsi="Calibri" w:cs="Calibri"/>
          <w:sz w:val="26"/>
          <w:szCs w:val="26"/>
        </w:rPr>
      </w:pPr>
      <w:r w:rsidRPr="00A42AAD">
        <w:rPr>
          <w:rFonts w:ascii="Calibri" w:hAnsi="Calibri" w:cs="Calibri"/>
          <w:sz w:val="26"/>
          <w:szCs w:val="26"/>
        </w:rPr>
        <w:t xml:space="preserve">im folgenden Text </w:t>
      </w:r>
      <w:r w:rsidRPr="00E14C26">
        <w:rPr>
          <w:rFonts w:ascii="Calibri" w:hAnsi="Calibri" w:cs="Calibri"/>
          <w:b/>
          <w:bCs/>
          <w:sz w:val="26"/>
          <w:szCs w:val="26"/>
        </w:rPr>
        <w:t>Kandidat</w:t>
      </w:r>
      <w:r w:rsidR="00800AD9" w:rsidRPr="00E14C26">
        <w:rPr>
          <w:rFonts w:ascii="Calibri" w:hAnsi="Calibri" w:cs="Calibri"/>
          <w:b/>
          <w:bCs/>
          <w:sz w:val="26"/>
          <w:szCs w:val="26"/>
        </w:rPr>
        <w:t>*</w:t>
      </w:r>
      <w:r w:rsidRPr="00E14C26">
        <w:rPr>
          <w:rFonts w:ascii="Calibri" w:hAnsi="Calibri" w:cs="Calibri"/>
          <w:b/>
          <w:bCs/>
          <w:sz w:val="26"/>
          <w:szCs w:val="26"/>
        </w:rPr>
        <w:t>in</w:t>
      </w:r>
      <w:r w:rsidR="00840D97" w:rsidRPr="00A42AAD">
        <w:rPr>
          <w:rFonts w:ascii="Calibri" w:hAnsi="Calibri" w:cs="Calibri"/>
          <w:sz w:val="26"/>
          <w:szCs w:val="26"/>
        </w:rPr>
        <w:t xml:space="preserve"> genannt.</w:t>
      </w:r>
    </w:p>
    <w:bookmarkEnd w:id="0"/>
    <w:p w14:paraId="6631A21C" w14:textId="77777777" w:rsidR="005A5D14" w:rsidRPr="00A42AAD" w:rsidRDefault="00840D97" w:rsidP="00DD2AFF">
      <w:pPr>
        <w:autoSpaceDE w:val="0"/>
        <w:autoSpaceDN w:val="0"/>
        <w:adjustRightInd w:val="0"/>
        <w:spacing w:line="300" w:lineRule="auto"/>
        <w:rPr>
          <w:rFonts w:ascii="Calibri" w:hAnsi="Calibri" w:cs="Calibri"/>
          <w:b/>
          <w:bCs/>
          <w:color w:val="85C1BD"/>
          <w:sz w:val="26"/>
          <w:szCs w:val="26"/>
          <w:lang w:val="de-DE"/>
        </w:rPr>
      </w:pPr>
      <w:r w:rsidRPr="00A42AAD">
        <w:rPr>
          <w:rFonts w:ascii="Calibri" w:hAnsi="Calibri" w:cs="Calibri"/>
          <w:b/>
          <w:bCs/>
          <w:color w:val="85C1BD"/>
          <w:sz w:val="26"/>
          <w:szCs w:val="26"/>
          <w:lang w:val="de-DE"/>
        </w:rPr>
        <w:t>I. Vertragsgrundlagen</w:t>
      </w:r>
    </w:p>
    <w:p w14:paraId="1925069B" w14:textId="7D9AC3ED" w:rsidR="00840D97" w:rsidRPr="00A42AAD" w:rsidRDefault="00840D97" w:rsidP="00DD2AFF">
      <w:pPr>
        <w:numPr>
          <w:ilvl w:val="0"/>
          <w:numId w:val="1"/>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Gegenstand dieses Vertra</w:t>
      </w:r>
      <w:r w:rsidR="006750E8" w:rsidRPr="00A42AAD">
        <w:rPr>
          <w:rFonts w:ascii="Calibri" w:hAnsi="Calibri" w:cs="Calibri"/>
          <w:bCs/>
          <w:sz w:val="26"/>
          <w:szCs w:val="26"/>
          <w:lang w:val="de-DE"/>
        </w:rPr>
        <w:t>gs ist die Ausbildung der Kandidat</w:t>
      </w:r>
      <w:r w:rsidR="00800AD9">
        <w:rPr>
          <w:rFonts w:ascii="Calibri" w:hAnsi="Calibri" w:cs="Calibri"/>
          <w:bCs/>
          <w:sz w:val="26"/>
          <w:szCs w:val="26"/>
          <w:lang w:val="de-DE"/>
        </w:rPr>
        <w:t>*</w:t>
      </w:r>
      <w:r w:rsidR="006750E8" w:rsidRPr="00A42AAD">
        <w:rPr>
          <w:rFonts w:ascii="Calibri" w:hAnsi="Calibri" w:cs="Calibri"/>
          <w:bCs/>
          <w:sz w:val="26"/>
          <w:szCs w:val="26"/>
          <w:lang w:val="de-DE"/>
        </w:rPr>
        <w:t>in</w:t>
      </w:r>
      <w:r w:rsidRPr="00A42AAD">
        <w:rPr>
          <w:rFonts w:ascii="Calibri" w:hAnsi="Calibri" w:cs="Calibri"/>
          <w:bCs/>
          <w:sz w:val="26"/>
          <w:szCs w:val="26"/>
          <w:lang w:val="de-DE"/>
        </w:rPr>
        <w:t xml:space="preserve"> im Rahmen</w:t>
      </w:r>
      <w:r w:rsidR="006750E8" w:rsidRPr="00A42AAD">
        <w:rPr>
          <w:rFonts w:ascii="Calibri" w:hAnsi="Calibri" w:cs="Calibri"/>
          <w:bCs/>
          <w:sz w:val="26"/>
          <w:szCs w:val="26"/>
          <w:lang w:val="de-DE"/>
        </w:rPr>
        <w:t>,</w:t>
      </w:r>
      <w:r w:rsidRPr="00A42AAD">
        <w:rPr>
          <w:rFonts w:ascii="Calibri" w:hAnsi="Calibri" w:cs="Calibri"/>
          <w:bCs/>
          <w:sz w:val="26"/>
          <w:szCs w:val="26"/>
          <w:lang w:val="de-DE"/>
        </w:rPr>
        <w:t xml:space="preserve"> des von der Wiener psychoanalytischen Akademie angebotenen Psychotherapeutischen Fachspezifikums „Psychoanalytisch orientierte Psychotherapie“.</w:t>
      </w:r>
    </w:p>
    <w:p w14:paraId="3C7B3A81" w14:textId="104D3AD1" w:rsidR="00840D97" w:rsidRPr="00A42AAD" w:rsidRDefault="00840D97" w:rsidP="00DD2AFF">
      <w:pPr>
        <w:numPr>
          <w:ilvl w:val="0"/>
          <w:numId w:val="1"/>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Grundlage dieses Vertrages ist der Studienplan (Curriculum) für das Fachspezifikums „Psychoanalytisch orientierte Psychotherapie“ der Wiener Psychoanalytischen Akademie.</w:t>
      </w:r>
    </w:p>
    <w:p w14:paraId="5E804AAB" w14:textId="77777777" w:rsidR="006750E8" w:rsidRPr="00A42AAD" w:rsidRDefault="00840D97" w:rsidP="00DD2AFF">
      <w:pPr>
        <w:numPr>
          <w:ilvl w:val="0"/>
          <w:numId w:val="1"/>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Das Curriculum ist als Teil der Ausbildungsordnung dem Ausbildungsvertrag angeschlossen. In der Ausbildungsordnung sind alle Ausbildungsschritte angegeben,</w:t>
      </w:r>
    </w:p>
    <w:p w14:paraId="7ABD59DC" w14:textId="77777777" w:rsidR="00840D97" w:rsidRPr="00A42AAD" w:rsidRDefault="00840D97" w:rsidP="00DD2AFF">
      <w:pPr>
        <w:autoSpaceDE w:val="0"/>
        <w:autoSpaceDN w:val="0"/>
        <w:adjustRightInd w:val="0"/>
        <w:spacing w:line="300" w:lineRule="auto"/>
        <w:ind w:left="499"/>
        <w:rPr>
          <w:rFonts w:ascii="Calibri" w:hAnsi="Calibri" w:cs="Calibri"/>
          <w:bCs/>
          <w:sz w:val="26"/>
          <w:szCs w:val="26"/>
          <w:lang w:val="de-DE"/>
        </w:rPr>
      </w:pPr>
      <w:r w:rsidRPr="00A42AAD">
        <w:rPr>
          <w:rFonts w:ascii="Calibri" w:hAnsi="Calibri" w:cs="Calibri"/>
          <w:bCs/>
          <w:sz w:val="26"/>
          <w:szCs w:val="26"/>
          <w:lang w:val="de-DE"/>
        </w:rPr>
        <w:t>die eine Eintragung in die Liste der PsychotherapeutInnen ermöglichen.</w:t>
      </w:r>
    </w:p>
    <w:p w14:paraId="4D2D41A9" w14:textId="17BA2E33" w:rsidR="00840D97" w:rsidRPr="00A42AAD" w:rsidRDefault="006750E8" w:rsidP="00DD2AFF">
      <w:pPr>
        <w:numPr>
          <w:ilvl w:val="0"/>
          <w:numId w:val="1"/>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 xml:space="preserve">Grundlage dieses Vertrags ist </w:t>
      </w:r>
      <w:r w:rsidR="00840D97" w:rsidRPr="00A42AAD">
        <w:rPr>
          <w:rFonts w:ascii="Calibri" w:hAnsi="Calibri" w:cs="Calibri"/>
          <w:bCs/>
          <w:sz w:val="26"/>
          <w:szCs w:val="26"/>
          <w:lang w:val="de-DE"/>
        </w:rPr>
        <w:t>weiters das Bundesgesetz vom 7. Juni 1990 über die Ausübung der Psychotherapie (Psychotherapiegesetz), BGBl. Nr. 361/ 1990 (in Folge bezeichnet als: PthG).</w:t>
      </w:r>
    </w:p>
    <w:p w14:paraId="5C3CCA3B" w14:textId="77777777" w:rsidR="006750E8" w:rsidRPr="00A42AAD" w:rsidRDefault="006750E8" w:rsidP="00DD2AFF">
      <w:pPr>
        <w:autoSpaceDE w:val="0"/>
        <w:autoSpaceDN w:val="0"/>
        <w:adjustRightInd w:val="0"/>
        <w:spacing w:line="300" w:lineRule="auto"/>
        <w:ind w:left="499"/>
        <w:rPr>
          <w:rFonts w:ascii="Calibri" w:hAnsi="Calibri" w:cs="Calibri"/>
          <w:bCs/>
          <w:sz w:val="26"/>
          <w:szCs w:val="26"/>
          <w:lang w:val="de-DE"/>
        </w:rPr>
      </w:pPr>
    </w:p>
    <w:p w14:paraId="23273179" w14:textId="77777777" w:rsidR="00840D97" w:rsidRPr="00A42AAD" w:rsidRDefault="00840D97" w:rsidP="00DD2AFF">
      <w:pPr>
        <w:autoSpaceDE w:val="0"/>
        <w:autoSpaceDN w:val="0"/>
        <w:adjustRightInd w:val="0"/>
        <w:spacing w:line="300" w:lineRule="auto"/>
        <w:rPr>
          <w:rFonts w:ascii="Calibri" w:hAnsi="Calibri" w:cs="Calibri"/>
          <w:b/>
          <w:bCs/>
          <w:color w:val="85C1BD"/>
          <w:sz w:val="26"/>
          <w:szCs w:val="26"/>
          <w:lang w:val="de-DE"/>
        </w:rPr>
      </w:pPr>
      <w:r w:rsidRPr="00A42AAD">
        <w:rPr>
          <w:rFonts w:ascii="Calibri" w:hAnsi="Calibri" w:cs="Calibri"/>
          <w:b/>
          <w:bCs/>
          <w:color w:val="85C1BD"/>
          <w:sz w:val="26"/>
          <w:szCs w:val="26"/>
          <w:lang w:val="de-DE"/>
        </w:rPr>
        <w:t>II. Leistungen des Lehrgangs</w:t>
      </w:r>
    </w:p>
    <w:p w14:paraId="20D00EC6" w14:textId="363A568F" w:rsidR="00840D97" w:rsidRPr="00222B5C" w:rsidRDefault="00840D97" w:rsidP="00222B5C">
      <w:pPr>
        <w:numPr>
          <w:ilvl w:val="0"/>
          <w:numId w:val="2"/>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Der Lehrgang organisiert sämtliche</w:t>
      </w:r>
      <w:r w:rsidR="006750E8" w:rsidRPr="00A42AAD">
        <w:rPr>
          <w:rFonts w:ascii="Calibri" w:hAnsi="Calibri" w:cs="Calibri"/>
          <w:bCs/>
          <w:sz w:val="26"/>
          <w:szCs w:val="26"/>
          <w:lang w:val="de-DE"/>
        </w:rPr>
        <w:t xml:space="preserve"> in seinem Curriculum genannten </w:t>
      </w:r>
      <w:r w:rsidRPr="00A42AAD">
        <w:rPr>
          <w:rFonts w:ascii="Calibri" w:hAnsi="Calibri" w:cs="Calibri"/>
          <w:bCs/>
          <w:sz w:val="26"/>
          <w:szCs w:val="26"/>
          <w:lang w:val="de-DE"/>
        </w:rPr>
        <w:t xml:space="preserve">Ausbildungsinhalte (22 Module) </w:t>
      </w:r>
      <w:r w:rsidR="00222B5C">
        <w:rPr>
          <w:rFonts w:ascii="Calibri" w:hAnsi="Calibri" w:cs="Calibri"/>
          <w:bCs/>
          <w:sz w:val="26"/>
          <w:szCs w:val="26"/>
          <w:lang w:val="de-DE"/>
        </w:rPr>
        <w:t>der t</w:t>
      </w:r>
      <w:r w:rsidRPr="00A42AAD">
        <w:rPr>
          <w:rFonts w:ascii="Calibri" w:hAnsi="Calibri" w:cs="Calibri"/>
          <w:bCs/>
          <w:sz w:val="26"/>
          <w:szCs w:val="26"/>
          <w:lang w:val="de-DE"/>
        </w:rPr>
        <w:t>heoretisch</w:t>
      </w:r>
      <w:r w:rsidR="006750E8" w:rsidRPr="00A42AAD">
        <w:rPr>
          <w:rFonts w:ascii="Calibri" w:hAnsi="Calibri" w:cs="Calibri"/>
          <w:bCs/>
          <w:sz w:val="26"/>
          <w:szCs w:val="26"/>
          <w:lang w:val="de-DE"/>
        </w:rPr>
        <w:t>e</w:t>
      </w:r>
      <w:r w:rsidR="00222B5C">
        <w:rPr>
          <w:rFonts w:ascii="Calibri" w:hAnsi="Calibri" w:cs="Calibri"/>
          <w:bCs/>
          <w:sz w:val="26"/>
          <w:szCs w:val="26"/>
          <w:lang w:val="de-DE"/>
        </w:rPr>
        <w:t>n</w:t>
      </w:r>
      <w:r w:rsidR="006750E8" w:rsidRPr="00A42AAD">
        <w:rPr>
          <w:rFonts w:ascii="Calibri" w:hAnsi="Calibri" w:cs="Calibri"/>
          <w:bCs/>
          <w:sz w:val="26"/>
          <w:szCs w:val="26"/>
          <w:lang w:val="de-DE"/>
        </w:rPr>
        <w:t xml:space="preserve"> Ausbildung im Umfang von mind</w:t>
      </w:r>
      <w:r w:rsidR="00222B5C">
        <w:rPr>
          <w:rFonts w:ascii="Calibri" w:hAnsi="Calibri" w:cs="Calibri"/>
          <w:bCs/>
          <w:sz w:val="26"/>
          <w:szCs w:val="26"/>
          <w:lang w:val="de-DE"/>
        </w:rPr>
        <w:t>e</w:t>
      </w:r>
      <w:r w:rsidR="006750E8" w:rsidRPr="00A42AAD">
        <w:rPr>
          <w:rFonts w:ascii="Calibri" w:hAnsi="Calibri" w:cs="Calibri"/>
          <w:bCs/>
          <w:sz w:val="26"/>
          <w:szCs w:val="26"/>
          <w:lang w:val="de-DE"/>
        </w:rPr>
        <w:t>stens</w:t>
      </w:r>
      <w:r w:rsidRPr="00A42AAD">
        <w:rPr>
          <w:rFonts w:ascii="Calibri" w:hAnsi="Calibri" w:cs="Calibri"/>
          <w:bCs/>
          <w:sz w:val="26"/>
          <w:szCs w:val="26"/>
          <w:lang w:val="de-DE"/>
        </w:rPr>
        <w:t xml:space="preserve"> </w:t>
      </w:r>
      <w:r w:rsidRPr="00222B5C">
        <w:rPr>
          <w:rFonts w:ascii="Calibri" w:hAnsi="Calibri" w:cs="Calibri"/>
          <w:bCs/>
          <w:sz w:val="26"/>
          <w:szCs w:val="26"/>
          <w:lang w:val="de-DE"/>
        </w:rPr>
        <w:t>300 Stunden im Rahmen des Fachspezifikums „Psychoanalytisch orientierte Psychotherapie“, ausgenommen davon ist das</w:t>
      </w:r>
      <w:r w:rsidR="006750E8" w:rsidRPr="00222B5C">
        <w:rPr>
          <w:rFonts w:ascii="Calibri" w:hAnsi="Calibri" w:cs="Calibri"/>
          <w:bCs/>
          <w:sz w:val="26"/>
          <w:szCs w:val="26"/>
          <w:lang w:val="de-DE"/>
        </w:rPr>
        <w:t xml:space="preserve"> Praktikum des Fachspezifikums.</w:t>
      </w:r>
    </w:p>
    <w:p w14:paraId="68D38DAE" w14:textId="46214BA1" w:rsidR="006750E8" w:rsidRDefault="006750E8" w:rsidP="00DD2AFF">
      <w:pPr>
        <w:autoSpaceDE w:val="0"/>
        <w:autoSpaceDN w:val="0"/>
        <w:adjustRightInd w:val="0"/>
        <w:spacing w:line="300" w:lineRule="auto"/>
        <w:rPr>
          <w:rFonts w:ascii="Calibri" w:hAnsi="Calibri" w:cs="Calibri"/>
          <w:bCs/>
          <w:sz w:val="26"/>
          <w:szCs w:val="26"/>
          <w:lang w:val="de-DE"/>
        </w:rPr>
      </w:pPr>
    </w:p>
    <w:p w14:paraId="065F4612" w14:textId="77777777" w:rsidR="001C340B" w:rsidRPr="00A42AAD" w:rsidRDefault="001C340B" w:rsidP="00DD2AFF">
      <w:pPr>
        <w:autoSpaceDE w:val="0"/>
        <w:autoSpaceDN w:val="0"/>
        <w:adjustRightInd w:val="0"/>
        <w:spacing w:line="300" w:lineRule="auto"/>
        <w:rPr>
          <w:rFonts w:ascii="Calibri" w:hAnsi="Calibri" w:cs="Calibri"/>
          <w:bCs/>
          <w:sz w:val="26"/>
          <w:szCs w:val="26"/>
          <w:lang w:val="de-DE"/>
        </w:rPr>
      </w:pPr>
    </w:p>
    <w:p w14:paraId="733F881A" w14:textId="77777777" w:rsidR="00840D97" w:rsidRPr="00A42AAD" w:rsidRDefault="006750E8" w:rsidP="00DD2AFF">
      <w:pPr>
        <w:autoSpaceDE w:val="0"/>
        <w:autoSpaceDN w:val="0"/>
        <w:adjustRightInd w:val="0"/>
        <w:spacing w:line="300" w:lineRule="auto"/>
        <w:rPr>
          <w:rFonts w:ascii="Calibri" w:hAnsi="Calibri" w:cs="Calibri"/>
          <w:b/>
          <w:bCs/>
          <w:color w:val="85C1BD"/>
          <w:sz w:val="26"/>
          <w:szCs w:val="26"/>
          <w:lang w:val="de-DE"/>
        </w:rPr>
      </w:pPr>
      <w:r w:rsidRPr="00A42AAD">
        <w:rPr>
          <w:rFonts w:ascii="Calibri" w:hAnsi="Calibri" w:cs="Calibri"/>
          <w:b/>
          <w:bCs/>
          <w:color w:val="85C1BD"/>
          <w:sz w:val="26"/>
          <w:szCs w:val="26"/>
          <w:lang w:val="de-DE"/>
        </w:rPr>
        <w:lastRenderedPageBreak/>
        <w:t>III. Pflichten der Kandidatin/des Kandid</w:t>
      </w:r>
      <w:r w:rsidR="00840D97" w:rsidRPr="00A42AAD">
        <w:rPr>
          <w:rFonts w:ascii="Calibri" w:hAnsi="Calibri" w:cs="Calibri"/>
          <w:b/>
          <w:bCs/>
          <w:color w:val="85C1BD"/>
          <w:sz w:val="26"/>
          <w:szCs w:val="26"/>
          <w:lang w:val="de-DE"/>
        </w:rPr>
        <w:t xml:space="preserve">aten </w:t>
      </w:r>
    </w:p>
    <w:p w14:paraId="13453EA8" w14:textId="6281709F" w:rsidR="000E2976" w:rsidRDefault="006750E8" w:rsidP="000E2976">
      <w:pPr>
        <w:numPr>
          <w:ilvl w:val="0"/>
          <w:numId w:val="15"/>
        </w:numPr>
        <w:autoSpaceDE w:val="0"/>
        <w:autoSpaceDN w:val="0"/>
        <w:adjustRightInd w:val="0"/>
        <w:spacing w:line="300" w:lineRule="auto"/>
        <w:ind w:left="567" w:hanging="567"/>
        <w:rPr>
          <w:rFonts w:ascii="Calibri" w:hAnsi="Calibri" w:cs="Calibri"/>
          <w:bCs/>
          <w:sz w:val="26"/>
          <w:szCs w:val="26"/>
          <w:lang w:val="de-DE"/>
        </w:rPr>
      </w:pPr>
      <w:r w:rsidRPr="00A42AAD">
        <w:rPr>
          <w:rFonts w:ascii="Calibri" w:hAnsi="Calibri" w:cs="Calibri"/>
          <w:bCs/>
          <w:sz w:val="26"/>
          <w:szCs w:val="26"/>
          <w:lang w:val="de-DE"/>
        </w:rPr>
        <w:t>Zur Teilnahme am Fachspezifikum</w:t>
      </w:r>
      <w:r w:rsidR="00840D97" w:rsidRPr="00A42AAD">
        <w:rPr>
          <w:rFonts w:ascii="Calibri" w:hAnsi="Calibri" w:cs="Calibri"/>
          <w:bCs/>
          <w:sz w:val="26"/>
          <w:szCs w:val="26"/>
          <w:lang w:val="de-DE"/>
        </w:rPr>
        <w:t xml:space="preserve"> „Psychoanalytisch orientierte Psychotherapie“ sind die Voraussetzungen des Psychotherap</w:t>
      </w:r>
      <w:r w:rsidRPr="00A42AAD">
        <w:rPr>
          <w:rFonts w:ascii="Calibri" w:hAnsi="Calibri" w:cs="Calibri"/>
          <w:bCs/>
          <w:sz w:val="26"/>
          <w:szCs w:val="26"/>
          <w:lang w:val="de-DE"/>
        </w:rPr>
        <w:t xml:space="preserve">iegesetzes § 10 Abs. 2 PthG zu </w:t>
      </w:r>
      <w:r w:rsidR="00840D97" w:rsidRPr="00A42AAD">
        <w:rPr>
          <w:rFonts w:ascii="Calibri" w:hAnsi="Calibri" w:cs="Calibri"/>
          <w:bCs/>
          <w:sz w:val="26"/>
          <w:szCs w:val="26"/>
          <w:lang w:val="de-DE"/>
        </w:rPr>
        <w:t>erfüllen.</w:t>
      </w:r>
    </w:p>
    <w:p w14:paraId="0207A8F5" w14:textId="77777777" w:rsidR="000E2976" w:rsidRDefault="006750E8" w:rsidP="000E2976">
      <w:pPr>
        <w:numPr>
          <w:ilvl w:val="0"/>
          <w:numId w:val="15"/>
        </w:numPr>
        <w:autoSpaceDE w:val="0"/>
        <w:autoSpaceDN w:val="0"/>
        <w:adjustRightInd w:val="0"/>
        <w:spacing w:line="300" w:lineRule="auto"/>
        <w:ind w:left="567" w:hanging="567"/>
        <w:rPr>
          <w:rFonts w:ascii="Calibri" w:hAnsi="Calibri" w:cs="Calibri"/>
          <w:bCs/>
          <w:sz w:val="26"/>
          <w:szCs w:val="26"/>
          <w:lang w:val="de-DE"/>
        </w:rPr>
      </w:pPr>
      <w:r w:rsidRPr="00A42AAD">
        <w:rPr>
          <w:rFonts w:ascii="Calibri" w:hAnsi="Calibri" w:cs="Calibri"/>
          <w:bCs/>
          <w:sz w:val="26"/>
          <w:szCs w:val="26"/>
          <w:lang w:val="de-DE"/>
        </w:rPr>
        <w:t>Die Kandidatin/der Kandid</w:t>
      </w:r>
      <w:r w:rsidR="00840D97" w:rsidRPr="00A42AAD">
        <w:rPr>
          <w:rFonts w:ascii="Calibri" w:hAnsi="Calibri" w:cs="Calibri"/>
          <w:bCs/>
          <w:sz w:val="26"/>
          <w:szCs w:val="26"/>
          <w:lang w:val="de-DE"/>
        </w:rPr>
        <w:t>at ist zur pünktlichen Zahlung gemäß dem kommunizierten Zahlungsziel (siehe Anmeldeformular) verpflichtet.</w:t>
      </w:r>
    </w:p>
    <w:p w14:paraId="0974B3FA" w14:textId="020B2E9B" w:rsidR="00840D97" w:rsidRPr="000E2976" w:rsidRDefault="006750E8" w:rsidP="000E2976">
      <w:pPr>
        <w:numPr>
          <w:ilvl w:val="0"/>
          <w:numId w:val="15"/>
        </w:numPr>
        <w:autoSpaceDE w:val="0"/>
        <w:autoSpaceDN w:val="0"/>
        <w:adjustRightInd w:val="0"/>
        <w:spacing w:line="300" w:lineRule="auto"/>
        <w:ind w:left="567" w:hanging="567"/>
        <w:rPr>
          <w:rFonts w:ascii="Calibri" w:hAnsi="Calibri" w:cs="Calibri"/>
          <w:bCs/>
          <w:sz w:val="26"/>
          <w:szCs w:val="26"/>
          <w:lang w:val="de-DE"/>
        </w:rPr>
      </w:pPr>
      <w:r w:rsidRPr="000E2976">
        <w:rPr>
          <w:rFonts w:ascii="Calibri" w:hAnsi="Calibri" w:cs="Calibri"/>
          <w:bCs/>
          <w:sz w:val="26"/>
          <w:szCs w:val="26"/>
          <w:lang w:val="de-DE"/>
        </w:rPr>
        <w:t>Die Kandidatin/</w:t>
      </w:r>
      <w:r w:rsidR="00840D97" w:rsidRPr="000E2976">
        <w:rPr>
          <w:rFonts w:ascii="Calibri" w:hAnsi="Calibri" w:cs="Calibri"/>
          <w:bCs/>
          <w:sz w:val="26"/>
          <w:szCs w:val="26"/>
          <w:lang w:val="de-DE"/>
        </w:rPr>
        <w:t>der Kandi</w:t>
      </w:r>
      <w:r w:rsidRPr="000E2976">
        <w:rPr>
          <w:rFonts w:ascii="Calibri" w:hAnsi="Calibri" w:cs="Calibri"/>
          <w:bCs/>
          <w:sz w:val="26"/>
          <w:szCs w:val="26"/>
          <w:lang w:val="de-DE"/>
        </w:rPr>
        <w:t>d</w:t>
      </w:r>
      <w:r w:rsidR="00840D97" w:rsidRPr="000E2976">
        <w:rPr>
          <w:rFonts w:ascii="Calibri" w:hAnsi="Calibri" w:cs="Calibri"/>
          <w:bCs/>
          <w:sz w:val="26"/>
          <w:szCs w:val="26"/>
          <w:lang w:val="de-DE"/>
        </w:rPr>
        <w:t>at ist zur persön</w:t>
      </w:r>
      <w:r w:rsidRPr="000E2976">
        <w:rPr>
          <w:rFonts w:ascii="Calibri" w:hAnsi="Calibri" w:cs="Calibri"/>
          <w:bCs/>
          <w:sz w:val="26"/>
          <w:szCs w:val="26"/>
          <w:lang w:val="de-DE"/>
        </w:rPr>
        <w:t xml:space="preserve">lichen Teilnahme an den Modulen </w:t>
      </w:r>
      <w:r w:rsidR="00840D97" w:rsidRPr="000E2976">
        <w:rPr>
          <w:rFonts w:ascii="Calibri" w:hAnsi="Calibri" w:cs="Calibri"/>
          <w:bCs/>
          <w:sz w:val="26"/>
          <w:szCs w:val="26"/>
          <w:lang w:val="de-DE"/>
        </w:rPr>
        <w:t xml:space="preserve">verpflichtet. </w:t>
      </w:r>
    </w:p>
    <w:p w14:paraId="5D293172" w14:textId="77777777" w:rsidR="006750E8" w:rsidRPr="00A42AAD" w:rsidRDefault="006750E8" w:rsidP="00DD2AFF">
      <w:pPr>
        <w:autoSpaceDE w:val="0"/>
        <w:autoSpaceDN w:val="0"/>
        <w:adjustRightInd w:val="0"/>
        <w:spacing w:line="300" w:lineRule="auto"/>
        <w:rPr>
          <w:rFonts w:ascii="Calibri" w:hAnsi="Calibri" w:cs="Calibri"/>
          <w:bCs/>
          <w:sz w:val="26"/>
          <w:szCs w:val="26"/>
          <w:lang w:val="de-DE"/>
        </w:rPr>
      </w:pPr>
    </w:p>
    <w:p w14:paraId="105AC207" w14:textId="77777777" w:rsidR="00840D97" w:rsidRPr="00A42AAD" w:rsidRDefault="00840D97" w:rsidP="00DD2AFF">
      <w:pPr>
        <w:autoSpaceDE w:val="0"/>
        <w:autoSpaceDN w:val="0"/>
        <w:adjustRightInd w:val="0"/>
        <w:spacing w:line="300" w:lineRule="auto"/>
        <w:rPr>
          <w:rFonts w:ascii="Calibri" w:hAnsi="Calibri" w:cs="Calibri"/>
          <w:b/>
          <w:bCs/>
          <w:color w:val="85C1BD"/>
          <w:sz w:val="26"/>
          <w:szCs w:val="26"/>
          <w:lang w:val="de-DE"/>
        </w:rPr>
      </w:pPr>
      <w:r w:rsidRPr="00A42AAD">
        <w:rPr>
          <w:rFonts w:ascii="Calibri" w:hAnsi="Calibri" w:cs="Calibri"/>
          <w:b/>
          <w:bCs/>
          <w:color w:val="85C1BD"/>
          <w:sz w:val="26"/>
          <w:szCs w:val="26"/>
          <w:lang w:val="de-DE"/>
        </w:rPr>
        <w:t>IV. Anrechnungsmöglichkeiten</w:t>
      </w:r>
    </w:p>
    <w:p w14:paraId="04D23155" w14:textId="7AE97EC4" w:rsidR="00840D97" w:rsidRPr="00A42AAD" w:rsidRDefault="00840D97" w:rsidP="00DD2AFF">
      <w:pPr>
        <w:numPr>
          <w:ilvl w:val="0"/>
          <w:numId w:val="3"/>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Anrechnungsmöglichkeiten für die theoretischen Inhalte ergeben sich aus den Bestimmungen des §12PthG.</w:t>
      </w:r>
    </w:p>
    <w:p w14:paraId="0EBB327E" w14:textId="38C9490B" w:rsidR="00DD2AFF" w:rsidRDefault="00840D97" w:rsidP="000E2976">
      <w:pPr>
        <w:numPr>
          <w:ilvl w:val="0"/>
          <w:numId w:val="3"/>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 xml:space="preserve">Die Anrechnungen von Berufsausbildungen oder Studieninhalten erfolgen gemäß § 12 PthG, sofern die Gleichwertigkeit der Inhalte gegeben ist. </w:t>
      </w:r>
      <w:r w:rsidRPr="000E2976">
        <w:rPr>
          <w:rFonts w:ascii="Calibri" w:hAnsi="Calibri" w:cs="Calibri"/>
          <w:bCs/>
          <w:sz w:val="26"/>
          <w:szCs w:val="26"/>
          <w:lang w:val="de-DE"/>
        </w:rPr>
        <w:t>Die Prüfung der Gleichwertigkeit der anrechenba</w:t>
      </w:r>
      <w:r w:rsidR="00DD2AFF" w:rsidRPr="000E2976">
        <w:rPr>
          <w:rFonts w:ascii="Calibri" w:hAnsi="Calibri" w:cs="Calibri"/>
          <w:bCs/>
          <w:sz w:val="26"/>
          <w:szCs w:val="26"/>
          <w:lang w:val="de-DE"/>
        </w:rPr>
        <w:t xml:space="preserve">ren Inhalte im Hinblick auf die </w:t>
      </w:r>
      <w:r w:rsidRPr="000E2976">
        <w:rPr>
          <w:rFonts w:ascii="Calibri" w:hAnsi="Calibri" w:cs="Calibri"/>
          <w:bCs/>
          <w:sz w:val="26"/>
          <w:szCs w:val="26"/>
          <w:lang w:val="de-DE"/>
        </w:rPr>
        <w:t>konkreten Module des Cur</w:t>
      </w:r>
      <w:r w:rsidR="00DD2AFF" w:rsidRPr="000E2976">
        <w:rPr>
          <w:rFonts w:ascii="Calibri" w:hAnsi="Calibri" w:cs="Calibri"/>
          <w:bCs/>
          <w:sz w:val="26"/>
          <w:szCs w:val="26"/>
          <w:lang w:val="de-DE"/>
        </w:rPr>
        <w:t>riculums obliegt dem Lehrgang.</w:t>
      </w:r>
    </w:p>
    <w:p w14:paraId="1D03FA7F" w14:textId="77777777" w:rsidR="000E2976" w:rsidRPr="000E2976" w:rsidRDefault="000E2976" w:rsidP="000E2976">
      <w:pPr>
        <w:autoSpaceDE w:val="0"/>
        <w:autoSpaceDN w:val="0"/>
        <w:adjustRightInd w:val="0"/>
        <w:spacing w:line="300" w:lineRule="auto"/>
        <w:ind w:left="499"/>
        <w:rPr>
          <w:rFonts w:ascii="Calibri" w:hAnsi="Calibri" w:cs="Calibri"/>
          <w:bCs/>
          <w:sz w:val="26"/>
          <w:szCs w:val="26"/>
          <w:lang w:val="de-DE"/>
        </w:rPr>
      </w:pPr>
    </w:p>
    <w:p w14:paraId="3E8CD07C" w14:textId="77777777" w:rsidR="00840D97" w:rsidRPr="00A42AAD" w:rsidRDefault="00840D97" w:rsidP="00DD2AFF">
      <w:pPr>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Die Bedingungen für die Anrechnung des praktischen Teils sind:</w:t>
      </w:r>
    </w:p>
    <w:p w14:paraId="16EFB155" w14:textId="77777777" w:rsidR="00395F58" w:rsidRDefault="00840D97" w:rsidP="000E2976">
      <w:pPr>
        <w:numPr>
          <w:ilvl w:val="0"/>
          <w:numId w:val="12"/>
        </w:numPr>
        <w:autoSpaceDE w:val="0"/>
        <w:autoSpaceDN w:val="0"/>
        <w:adjustRightInd w:val="0"/>
        <w:spacing w:line="300" w:lineRule="auto"/>
        <w:ind w:left="851" w:hanging="352"/>
        <w:rPr>
          <w:rFonts w:ascii="Calibri" w:hAnsi="Calibri" w:cs="Calibri"/>
          <w:bCs/>
          <w:sz w:val="26"/>
          <w:szCs w:val="26"/>
          <w:lang w:val="de-DE"/>
        </w:rPr>
      </w:pPr>
      <w:r w:rsidRPr="00A42AAD">
        <w:rPr>
          <w:rFonts w:ascii="Calibri" w:hAnsi="Calibri" w:cs="Calibri"/>
          <w:bCs/>
          <w:sz w:val="26"/>
          <w:szCs w:val="26"/>
          <w:lang w:val="de-DE"/>
        </w:rPr>
        <w:t xml:space="preserve">Die Selbsterfahrung beträgt mindestens 250 Stunden POP mit 2 Stunden pro Woche oder mindestens 250 Stunden Psychoanalyse). </w:t>
      </w:r>
    </w:p>
    <w:p w14:paraId="3B26EE2D" w14:textId="488576BD" w:rsidR="00840D97" w:rsidRPr="009E1E1F" w:rsidRDefault="00840D97" w:rsidP="00395F58">
      <w:pPr>
        <w:autoSpaceDE w:val="0"/>
        <w:autoSpaceDN w:val="0"/>
        <w:adjustRightInd w:val="0"/>
        <w:spacing w:line="300" w:lineRule="auto"/>
        <w:ind w:left="851"/>
        <w:rPr>
          <w:rFonts w:ascii="Calibri" w:hAnsi="Calibri" w:cs="Calibri"/>
          <w:bCs/>
          <w:color w:val="000000"/>
          <w:sz w:val="26"/>
          <w:szCs w:val="26"/>
          <w:lang w:val="de-DE"/>
        </w:rPr>
      </w:pPr>
      <w:r w:rsidRPr="00A42AAD">
        <w:rPr>
          <w:rFonts w:ascii="Calibri" w:hAnsi="Calibri" w:cs="Calibri"/>
          <w:bCs/>
          <w:sz w:val="26"/>
          <w:szCs w:val="26"/>
          <w:lang w:val="de-DE"/>
        </w:rPr>
        <w:t>D</w:t>
      </w:r>
      <w:r w:rsidR="00DD2AFF" w:rsidRPr="00A42AAD">
        <w:rPr>
          <w:rFonts w:ascii="Calibri" w:hAnsi="Calibri" w:cs="Calibri"/>
          <w:bCs/>
          <w:sz w:val="26"/>
          <w:szCs w:val="26"/>
          <w:lang w:val="de-DE"/>
        </w:rPr>
        <w:t xml:space="preserve">ie Liste der LehrtherapeutInnen </w:t>
      </w:r>
      <w:r w:rsidRPr="00A42AAD">
        <w:rPr>
          <w:rFonts w:ascii="Calibri" w:hAnsi="Calibri" w:cs="Calibri"/>
          <w:bCs/>
          <w:sz w:val="26"/>
          <w:szCs w:val="26"/>
          <w:lang w:val="de-DE"/>
        </w:rPr>
        <w:t xml:space="preserve">ist auf der </w:t>
      </w:r>
      <w:r w:rsidR="00395F58">
        <w:rPr>
          <w:rFonts w:ascii="Calibri" w:hAnsi="Calibri" w:cs="Calibri"/>
          <w:bCs/>
          <w:sz w:val="26"/>
          <w:szCs w:val="26"/>
          <w:lang w:val="de-DE"/>
        </w:rPr>
        <w:t xml:space="preserve">POP </w:t>
      </w:r>
      <w:r w:rsidRPr="00A42AAD">
        <w:rPr>
          <w:rFonts w:ascii="Calibri" w:hAnsi="Calibri" w:cs="Calibri"/>
          <w:bCs/>
          <w:sz w:val="26"/>
          <w:szCs w:val="26"/>
          <w:lang w:val="de-DE"/>
        </w:rPr>
        <w:t xml:space="preserve">Website </w:t>
      </w:r>
      <w:r w:rsidR="00395F58">
        <w:rPr>
          <w:rFonts w:ascii="Calibri" w:hAnsi="Calibri" w:cs="Calibri"/>
          <w:bCs/>
          <w:sz w:val="26"/>
          <w:szCs w:val="26"/>
          <w:lang w:val="de-DE"/>
        </w:rPr>
        <w:t xml:space="preserve">der WPAk veröffentlicht </w:t>
      </w:r>
      <w:r w:rsidR="00395F58" w:rsidRPr="009E1E1F">
        <w:rPr>
          <w:rFonts w:ascii="Calibri" w:hAnsi="Calibri" w:cs="Calibri"/>
          <w:bCs/>
          <w:color w:val="000000"/>
          <w:sz w:val="26"/>
          <w:szCs w:val="26"/>
          <w:lang w:val="de-DE"/>
        </w:rPr>
        <w:t>(</w:t>
      </w:r>
      <w:hyperlink r:id="rId11" w:history="1">
        <w:r w:rsidR="00395F58" w:rsidRPr="009E1E1F">
          <w:rPr>
            <w:rStyle w:val="Hyperlink"/>
            <w:rFonts w:ascii="Calibri" w:hAnsi="Calibri" w:cs="Calibri"/>
            <w:bCs/>
            <w:color w:val="000000"/>
            <w:sz w:val="26"/>
            <w:szCs w:val="26"/>
            <w:lang w:val="de-DE"/>
          </w:rPr>
          <w:t>http://www.pop.psy-akademie.at</w:t>
        </w:r>
      </w:hyperlink>
      <w:r w:rsidR="00395F58" w:rsidRPr="009E1E1F">
        <w:rPr>
          <w:rStyle w:val="Hyperlink"/>
          <w:rFonts w:ascii="Calibri" w:hAnsi="Calibri" w:cs="Calibri"/>
          <w:bCs/>
          <w:color w:val="000000"/>
          <w:sz w:val="26"/>
          <w:szCs w:val="26"/>
          <w:u w:val="none"/>
          <w:lang w:val="de-DE"/>
        </w:rPr>
        <w:t>)</w:t>
      </w:r>
      <w:r w:rsidR="00DD2AFF" w:rsidRPr="009E1E1F">
        <w:rPr>
          <w:rFonts w:ascii="Calibri" w:hAnsi="Calibri" w:cs="Calibri"/>
          <w:bCs/>
          <w:color w:val="000000"/>
          <w:sz w:val="26"/>
          <w:szCs w:val="26"/>
          <w:lang w:val="de-DE"/>
        </w:rPr>
        <w:t xml:space="preserve"> </w:t>
      </w:r>
      <w:r w:rsidRPr="009E1E1F">
        <w:rPr>
          <w:rFonts w:ascii="Calibri" w:hAnsi="Calibri" w:cs="Calibri"/>
          <w:bCs/>
          <w:color w:val="000000"/>
          <w:sz w:val="26"/>
          <w:szCs w:val="26"/>
          <w:lang w:val="de-DE"/>
        </w:rPr>
        <w:t>und wird ständig aktualisiert</w:t>
      </w:r>
      <w:r w:rsidR="00DD2AFF" w:rsidRPr="009E1E1F">
        <w:rPr>
          <w:rFonts w:ascii="Calibri" w:hAnsi="Calibri" w:cs="Calibri"/>
          <w:bCs/>
          <w:color w:val="000000"/>
          <w:sz w:val="26"/>
          <w:szCs w:val="26"/>
          <w:lang w:val="de-DE"/>
        </w:rPr>
        <w:t>.</w:t>
      </w:r>
    </w:p>
    <w:p w14:paraId="77336E26" w14:textId="77777777" w:rsidR="00395F58" w:rsidRPr="009E1E1F" w:rsidRDefault="00DD2AFF" w:rsidP="000E2976">
      <w:pPr>
        <w:numPr>
          <w:ilvl w:val="0"/>
          <w:numId w:val="12"/>
        </w:numPr>
        <w:autoSpaceDE w:val="0"/>
        <w:autoSpaceDN w:val="0"/>
        <w:adjustRightInd w:val="0"/>
        <w:spacing w:line="300" w:lineRule="auto"/>
        <w:ind w:left="851" w:hanging="352"/>
        <w:rPr>
          <w:rFonts w:ascii="Calibri" w:hAnsi="Calibri" w:cs="Calibri"/>
          <w:bCs/>
          <w:color w:val="000000"/>
          <w:sz w:val="26"/>
          <w:szCs w:val="26"/>
          <w:lang w:val="de-DE"/>
        </w:rPr>
      </w:pPr>
      <w:r w:rsidRPr="009E1E1F">
        <w:rPr>
          <w:rFonts w:ascii="Calibri" w:hAnsi="Calibri" w:cs="Calibri"/>
          <w:bCs/>
          <w:color w:val="000000"/>
          <w:sz w:val="26"/>
          <w:szCs w:val="26"/>
          <w:lang w:val="de-DE"/>
        </w:rPr>
        <w:t>I</w:t>
      </w:r>
      <w:r w:rsidR="00840D97" w:rsidRPr="009E1E1F">
        <w:rPr>
          <w:rFonts w:ascii="Calibri" w:hAnsi="Calibri" w:cs="Calibri"/>
          <w:bCs/>
          <w:color w:val="000000"/>
          <w:sz w:val="26"/>
          <w:szCs w:val="26"/>
          <w:lang w:val="de-DE"/>
        </w:rPr>
        <w:t xml:space="preserve">nsgesamt 200 Stunden Supervision, davon mindestens 120 Stunden Einzelsupervision (siehe: </w:t>
      </w:r>
      <w:hyperlink r:id="rId12" w:history="1">
        <w:r w:rsidR="00840D97" w:rsidRPr="009E1E1F">
          <w:rPr>
            <w:rFonts w:ascii="Calibri" w:eastAsia="Lucida Grande" w:hAnsi="Calibri" w:cs="Calibri"/>
            <w:color w:val="000000"/>
            <w:sz w:val="26"/>
            <w:szCs w:val="26"/>
            <w:lang w:val="de-DE"/>
          </w:rPr>
          <w:t>Liste der LehrsupervisorInnen</w:t>
        </w:r>
      </w:hyperlink>
      <w:r w:rsidR="00840D97" w:rsidRPr="009E1E1F">
        <w:rPr>
          <w:rFonts w:ascii="Calibri" w:hAnsi="Calibri" w:cs="Calibri"/>
          <w:bCs/>
          <w:color w:val="000000"/>
          <w:sz w:val="26"/>
          <w:szCs w:val="26"/>
          <w:lang w:val="de-DE"/>
        </w:rPr>
        <w:t>)</w:t>
      </w:r>
      <w:r w:rsidRPr="009E1E1F">
        <w:rPr>
          <w:rFonts w:ascii="Calibri" w:hAnsi="Calibri" w:cs="Calibri"/>
          <w:bCs/>
          <w:color w:val="000000"/>
          <w:sz w:val="26"/>
          <w:szCs w:val="26"/>
          <w:lang w:val="de-DE"/>
        </w:rPr>
        <w:t>.</w:t>
      </w:r>
      <w:r w:rsidR="00840D97" w:rsidRPr="009E1E1F">
        <w:rPr>
          <w:rFonts w:ascii="Calibri" w:hAnsi="Calibri" w:cs="Calibri"/>
          <w:bCs/>
          <w:color w:val="000000"/>
          <w:sz w:val="26"/>
          <w:szCs w:val="26"/>
          <w:lang w:val="de-DE"/>
        </w:rPr>
        <w:t xml:space="preserve"> Insgesamt sind 600 Stunden Therapie mit Patienten/Patientinnen unter Supervision nachzuweisen. Im hier angebotenen Lehrgang sind 22 Stunden Gruppensupervision enthalten.</w:t>
      </w:r>
    </w:p>
    <w:p w14:paraId="5F8C18FA" w14:textId="1D2D47E9" w:rsidR="00DD2AFF" w:rsidRPr="00A42AAD" w:rsidRDefault="00840D97" w:rsidP="00395F58">
      <w:pPr>
        <w:autoSpaceDE w:val="0"/>
        <w:autoSpaceDN w:val="0"/>
        <w:adjustRightInd w:val="0"/>
        <w:spacing w:line="300" w:lineRule="auto"/>
        <w:ind w:left="851"/>
        <w:rPr>
          <w:rFonts w:ascii="Calibri" w:hAnsi="Calibri" w:cs="Calibri"/>
          <w:bCs/>
          <w:sz w:val="26"/>
          <w:szCs w:val="26"/>
          <w:lang w:val="de-DE"/>
        </w:rPr>
      </w:pPr>
      <w:r w:rsidRPr="009E1E1F">
        <w:rPr>
          <w:rFonts w:ascii="Calibri" w:hAnsi="Calibri" w:cs="Calibri"/>
          <w:bCs/>
          <w:color w:val="000000"/>
          <w:sz w:val="26"/>
          <w:szCs w:val="26"/>
          <w:lang w:val="de-DE"/>
        </w:rPr>
        <w:t xml:space="preserve">Die Liste der </w:t>
      </w:r>
      <w:r w:rsidR="00395F58" w:rsidRPr="009E1E1F">
        <w:rPr>
          <w:rFonts w:ascii="Calibri" w:hAnsi="Calibri" w:cs="Calibri"/>
          <w:bCs/>
          <w:color w:val="000000"/>
          <w:sz w:val="26"/>
          <w:szCs w:val="26"/>
          <w:lang w:val="de-DE"/>
        </w:rPr>
        <w:t>Lehr-</w:t>
      </w:r>
      <w:r w:rsidRPr="009E1E1F">
        <w:rPr>
          <w:rFonts w:ascii="Calibri" w:hAnsi="Calibri" w:cs="Calibri"/>
          <w:bCs/>
          <w:color w:val="000000"/>
          <w:sz w:val="26"/>
          <w:szCs w:val="26"/>
          <w:lang w:val="de-DE"/>
        </w:rPr>
        <w:t xml:space="preserve">SupervisorInnen ist auf der </w:t>
      </w:r>
      <w:r w:rsidR="00395F58" w:rsidRPr="009E1E1F">
        <w:rPr>
          <w:rFonts w:ascii="Calibri" w:hAnsi="Calibri" w:cs="Calibri"/>
          <w:bCs/>
          <w:color w:val="000000"/>
          <w:sz w:val="26"/>
          <w:szCs w:val="26"/>
          <w:lang w:val="de-DE"/>
        </w:rPr>
        <w:t xml:space="preserve">POP </w:t>
      </w:r>
      <w:r w:rsidRPr="009E1E1F">
        <w:rPr>
          <w:rFonts w:ascii="Calibri" w:hAnsi="Calibri" w:cs="Calibri"/>
          <w:bCs/>
          <w:color w:val="000000"/>
          <w:sz w:val="26"/>
          <w:szCs w:val="26"/>
          <w:lang w:val="de-DE"/>
        </w:rPr>
        <w:t xml:space="preserve">Website </w:t>
      </w:r>
      <w:r w:rsidR="00395F58" w:rsidRPr="009E1E1F">
        <w:rPr>
          <w:rFonts w:ascii="Calibri" w:hAnsi="Calibri" w:cs="Calibri"/>
          <w:bCs/>
          <w:color w:val="000000"/>
          <w:sz w:val="26"/>
          <w:szCs w:val="26"/>
          <w:lang w:val="de-DE"/>
        </w:rPr>
        <w:t>der WPAk veröffentlicht (</w:t>
      </w:r>
      <w:hyperlink r:id="rId13" w:history="1">
        <w:r w:rsidR="00395F58" w:rsidRPr="009E1E1F">
          <w:rPr>
            <w:rStyle w:val="Hyperlink"/>
            <w:rFonts w:ascii="Calibri" w:hAnsi="Calibri" w:cs="Calibri"/>
            <w:bCs/>
            <w:color w:val="000000"/>
            <w:sz w:val="26"/>
            <w:szCs w:val="26"/>
            <w:lang w:val="de-DE"/>
          </w:rPr>
          <w:t>http://www.pop.psy-akademie.at</w:t>
        </w:r>
      </w:hyperlink>
      <w:r w:rsidR="00395F58" w:rsidRPr="009E1E1F">
        <w:rPr>
          <w:rStyle w:val="Hyperlink"/>
          <w:rFonts w:ascii="Calibri" w:hAnsi="Calibri" w:cs="Calibri"/>
          <w:bCs/>
          <w:color w:val="000000"/>
          <w:sz w:val="26"/>
          <w:szCs w:val="26"/>
          <w:u w:val="none"/>
          <w:lang w:val="de-DE"/>
        </w:rPr>
        <w:t>)</w:t>
      </w:r>
      <w:r w:rsidR="00DD2AFF" w:rsidRPr="009E1E1F">
        <w:rPr>
          <w:rFonts w:ascii="Calibri" w:hAnsi="Calibri" w:cs="Calibri"/>
          <w:bCs/>
          <w:color w:val="000000"/>
          <w:sz w:val="26"/>
          <w:szCs w:val="26"/>
          <w:lang w:val="de-DE"/>
        </w:rPr>
        <w:t xml:space="preserve"> </w:t>
      </w:r>
      <w:r w:rsidRPr="009E1E1F">
        <w:rPr>
          <w:rFonts w:ascii="Calibri" w:hAnsi="Calibri" w:cs="Calibri"/>
          <w:bCs/>
          <w:color w:val="000000"/>
          <w:sz w:val="26"/>
          <w:szCs w:val="26"/>
          <w:lang w:val="de-DE"/>
        </w:rPr>
        <w:t>und wird ständig</w:t>
      </w:r>
      <w:r w:rsidRPr="00A42AAD">
        <w:rPr>
          <w:rFonts w:ascii="Calibri" w:hAnsi="Calibri" w:cs="Calibri"/>
          <w:bCs/>
          <w:sz w:val="26"/>
          <w:szCs w:val="26"/>
          <w:lang w:val="de-DE"/>
        </w:rPr>
        <w:t xml:space="preserve"> aktualisiert</w:t>
      </w:r>
      <w:r w:rsidR="00DD2AFF" w:rsidRPr="00A42AAD">
        <w:rPr>
          <w:rFonts w:ascii="Calibri" w:hAnsi="Calibri" w:cs="Calibri"/>
          <w:bCs/>
          <w:sz w:val="26"/>
          <w:szCs w:val="26"/>
          <w:lang w:val="de-DE"/>
        </w:rPr>
        <w:t>.</w:t>
      </w:r>
    </w:p>
    <w:p w14:paraId="1CA7067D" w14:textId="02496F12" w:rsidR="006673C9" w:rsidRPr="00A42AAD" w:rsidRDefault="00840D97" w:rsidP="000E2976">
      <w:pPr>
        <w:numPr>
          <w:ilvl w:val="0"/>
          <w:numId w:val="12"/>
        </w:numPr>
        <w:autoSpaceDE w:val="0"/>
        <w:autoSpaceDN w:val="0"/>
        <w:adjustRightInd w:val="0"/>
        <w:spacing w:line="300" w:lineRule="auto"/>
        <w:ind w:left="851" w:hanging="352"/>
        <w:rPr>
          <w:rFonts w:ascii="Calibri" w:hAnsi="Calibri" w:cs="Calibri"/>
          <w:bCs/>
          <w:sz w:val="26"/>
          <w:szCs w:val="26"/>
          <w:lang w:val="de-DE"/>
        </w:rPr>
      </w:pPr>
      <w:r w:rsidRPr="00A42AAD">
        <w:rPr>
          <w:rFonts w:ascii="Calibri" w:hAnsi="Calibri" w:cs="Calibri"/>
          <w:bCs/>
          <w:sz w:val="26"/>
          <w:szCs w:val="26"/>
          <w:lang w:val="de-DE"/>
        </w:rPr>
        <w:t xml:space="preserve">Praktikum entsprechend dem Österr. Psychotherapiegesetz, begleitend mindestens 30 Stunden Praktikumssupervision (siehe: </w:t>
      </w:r>
      <w:hyperlink r:id="rId14" w:history="1">
        <w:r w:rsidRPr="00A42AAD">
          <w:rPr>
            <w:rStyle w:val="Hyperlink"/>
            <w:rFonts w:ascii="Calibri" w:hAnsi="Calibri" w:cs="Calibri"/>
            <w:bCs/>
            <w:color w:val="auto"/>
            <w:sz w:val="26"/>
            <w:szCs w:val="26"/>
            <w:u w:val="none"/>
            <w:lang w:val="de-DE"/>
          </w:rPr>
          <w:t>Praktikumseinrichtungen</w:t>
        </w:r>
      </w:hyperlink>
      <w:r w:rsidR="006673C9" w:rsidRPr="00A42AAD">
        <w:rPr>
          <w:rFonts w:ascii="Calibri" w:hAnsi="Calibri" w:cs="Calibri"/>
          <w:bCs/>
          <w:sz w:val="26"/>
          <w:szCs w:val="26"/>
          <w:lang w:val="de-DE"/>
        </w:rPr>
        <w:t>).</w:t>
      </w:r>
    </w:p>
    <w:p w14:paraId="4EB0B0D1" w14:textId="77777777" w:rsidR="006673C9" w:rsidRPr="00A42AAD" w:rsidRDefault="006673C9" w:rsidP="00DD2AFF">
      <w:pPr>
        <w:autoSpaceDE w:val="0"/>
        <w:autoSpaceDN w:val="0"/>
        <w:adjustRightInd w:val="0"/>
        <w:spacing w:line="300" w:lineRule="auto"/>
        <w:rPr>
          <w:rFonts w:ascii="Calibri" w:hAnsi="Calibri" w:cs="Calibri"/>
          <w:bCs/>
          <w:sz w:val="26"/>
          <w:szCs w:val="26"/>
          <w:lang w:val="de-DE"/>
        </w:rPr>
      </w:pPr>
    </w:p>
    <w:p w14:paraId="6B7C1FBC" w14:textId="77777777" w:rsidR="006673C9" w:rsidRPr="00A42AAD" w:rsidRDefault="006673C9" w:rsidP="00DD2AFF">
      <w:pPr>
        <w:autoSpaceDE w:val="0"/>
        <w:autoSpaceDN w:val="0"/>
        <w:adjustRightInd w:val="0"/>
        <w:spacing w:line="300" w:lineRule="auto"/>
        <w:rPr>
          <w:rFonts w:ascii="Calibri" w:hAnsi="Calibri" w:cs="Calibri"/>
          <w:bCs/>
          <w:sz w:val="26"/>
          <w:szCs w:val="26"/>
          <w:lang w:val="de-DE"/>
        </w:rPr>
      </w:pPr>
    </w:p>
    <w:p w14:paraId="13DA5906" w14:textId="166492AA" w:rsidR="00840D97" w:rsidRPr="00A42AAD" w:rsidRDefault="00840D97" w:rsidP="00DD2AFF">
      <w:pPr>
        <w:autoSpaceDE w:val="0"/>
        <w:autoSpaceDN w:val="0"/>
        <w:adjustRightInd w:val="0"/>
        <w:spacing w:line="300" w:lineRule="auto"/>
        <w:rPr>
          <w:rFonts w:ascii="Calibri" w:hAnsi="Calibri" w:cs="Calibri"/>
          <w:b/>
          <w:bCs/>
          <w:color w:val="85C1BD"/>
          <w:sz w:val="26"/>
          <w:szCs w:val="26"/>
          <w:lang w:val="de-DE"/>
        </w:rPr>
      </w:pPr>
      <w:r w:rsidRPr="00A42AAD">
        <w:rPr>
          <w:rFonts w:ascii="Calibri" w:hAnsi="Calibri" w:cs="Calibri"/>
          <w:b/>
          <w:bCs/>
          <w:color w:val="85C1BD"/>
          <w:sz w:val="26"/>
          <w:szCs w:val="26"/>
          <w:lang w:val="de-DE"/>
        </w:rPr>
        <w:lastRenderedPageBreak/>
        <w:t xml:space="preserve">V. Kosten der </w:t>
      </w:r>
      <w:r w:rsidR="0037569C">
        <w:rPr>
          <w:rFonts w:ascii="Calibri" w:hAnsi="Calibri" w:cs="Calibri"/>
          <w:b/>
          <w:bCs/>
          <w:color w:val="85C1BD"/>
          <w:sz w:val="26"/>
          <w:szCs w:val="26"/>
          <w:lang w:val="de-DE"/>
        </w:rPr>
        <w:t>Theorie-</w:t>
      </w:r>
      <w:r w:rsidRPr="00A42AAD">
        <w:rPr>
          <w:rFonts w:ascii="Calibri" w:hAnsi="Calibri" w:cs="Calibri"/>
          <w:b/>
          <w:bCs/>
          <w:color w:val="85C1BD"/>
          <w:sz w:val="26"/>
          <w:szCs w:val="26"/>
          <w:lang w:val="de-DE"/>
        </w:rPr>
        <w:t>Ausbildung</w:t>
      </w:r>
    </w:p>
    <w:p w14:paraId="3A95FA0C" w14:textId="11DF9851" w:rsidR="00840D97" w:rsidRDefault="00840D97" w:rsidP="006673C9">
      <w:pPr>
        <w:numPr>
          <w:ilvl w:val="0"/>
          <w:numId w:val="5"/>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 xml:space="preserve">Es gelten </w:t>
      </w:r>
      <w:r w:rsidR="00C32015">
        <w:rPr>
          <w:rFonts w:ascii="Calibri" w:hAnsi="Calibri" w:cs="Calibri"/>
          <w:bCs/>
          <w:sz w:val="26"/>
          <w:szCs w:val="26"/>
          <w:lang w:val="de-DE"/>
        </w:rPr>
        <w:t xml:space="preserve">folgende </w:t>
      </w:r>
      <w:r w:rsidR="00C32015" w:rsidRPr="00593782">
        <w:rPr>
          <w:rFonts w:ascii="Calibri" w:hAnsi="Calibri" w:cs="Calibri"/>
          <w:b/>
          <w:sz w:val="26"/>
          <w:szCs w:val="26"/>
          <w:lang w:val="de-DE"/>
        </w:rPr>
        <w:t>Kursgebühren</w:t>
      </w:r>
      <w:r w:rsidR="00C32015">
        <w:rPr>
          <w:rFonts w:ascii="Calibri" w:hAnsi="Calibri" w:cs="Calibri"/>
          <w:bCs/>
          <w:sz w:val="26"/>
          <w:szCs w:val="26"/>
          <w:lang w:val="de-DE"/>
        </w:rPr>
        <w:t xml:space="preserve"> (</w:t>
      </w:r>
      <w:r w:rsidRPr="00A42AAD">
        <w:rPr>
          <w:rFonts w:ascii="Calibri" w:hAnsi="Calibri" w:cs="Calibri"/>
          <w:bCs/>
          <w:sz w:val="26"/>
          <w:szCs w:val="26"/>
          <w:lang w:val="de-DE"/>
        </w:rPr>
        <w:t>die</w:t>
      </w:r>
      <w:r w:rsidR="00C32015">
        <w:rPr>
          <w:rFonts w:ascii="Calibri" w:hAnsi="Calibri" w:cs="Calibri"/>
          <w:bCs/>
          <w:sz w:val="26"/>
          <w:szCs w:val="26"/>
          <w:lang w:val="de-DE"/>
        </w:rPr>
        <w:t xml:space="preserve">se </w:t>
      </w:r>
      <w:r w:rsidR="00593782">
        <w:rPr>
          <w:rFonts w:ascii="Calibri" w:hAnsi="Calibri" w:cs="Calibri"/>
          <w:bCs/>
          <w:sz w:val="26"/>
          <w:szCs w:val="26"/>
          <w:lang w:val="de-DE"/>
        </w:rPr>
        <w:t>werden</w:t>
      </w:r>
      <w:r w:rsidR="00C32015">
        <w:rPr>
          <w:rFonts w:ascii="Calibri" w:hAnsi="Calibri" w:cs="Calibri"/>
          <w:bCs/>
          <w:sz w:val="26"/>
          <w:szCs w:val="26"/>
          <w:lang w:val="de-DE"/>
        </w:rPr>
        <w:t xml:space="preserve"> auch</w:t>
      </w:r>
      <w:r w:rsidRPr="00A42AAD">
        <w:rPr>
          <w:rFonts w:ascii="Calibri" w:hAnsi="Calibri" w:cs="Calibri"/>
          <w:bCs/>
          <w:sz w:val="26"/>
          <w:szCs w:val="26"/>
          <w:lang w:val="de-DE"/>
        </w:rPr>
        <w:t xml:space="preserve"> auf der Homepage </w:t>
      </w:r>
      <w:r w:rsidR="00395F58">
        <w:rPr>
          <w:rFonts w:ascii="Calibri" w:hAnsi="Calibri" w:cs="Calibri"/>
          <w:bCs/>
          <w:sz w:val="26"/>
          <w:szCs w:val="26"/>
          <w:lang w:val="de-DE"/>
        </w:rPr>
        <w:t xml:space="preserve">des </w:t>
      </w:r>
      <w:r w:rsidRPr="00A42AAD">
        <w:rPr>
          <w:rFonts w:ascii="Calibri" w:hAnsi="Calibri" w:cs="Calibri"/>
          <w:bCs/>
          <w:sz w:val="26"/>
          <w:szCs w:val="26"/>
          <w:lang w:val="de-DE"/>
        </w:rPr>
        <w:t>Psychotherapeutischen Fachspezifikums „Psychoanalytisch orientierte Psychotherapie“ veröffentlicht</w:t>
      </w:r>
      <w:r w:rsidR="00C32015">
        <w:rPr>
          <w:rFonts w:ascii="Calibri" w:hAnsi="Calibri" w:cs="Calibri"/>
          <w:bCs/>
          <w:sz w:val="26"/>
          <w:szCs w:val="26"/>
          <w:lang w:val="de-DE"/>
        </w:rPr>
        <w:t>):</w:t>
      </w:r>
    </w:p>
    <w:p w14:paraId="6C86D70C" w14:textId="6C8937A1" w:rsidR="00C32015" w:rsidRDefault="00C32015" w:rsidP="00B77320">
      <w:pPr>
        <w:pStyle w:val="StandardWeb"/>
        <w:numPr>
          <w:ilvl w:val="0"/>
          <w:numId w:val="16"/>
        </w:numPr>
        <w:spacing w:before="0" w:beforeAutospacing="0" w:after="0" w:afterAutospacing="0"/>
        <w:rPr>
          <w:rFonts w:ascii="Calibri" w:hAnsi="Calibri" w:cs="Calibri"/>
          <w:bCs/>
          <w:sz w:val="26"/>
          <w:szCs w:val="26"/>
          <w:lang w:val="de-DE" w:eastAsia="de-AT"/>
        </w:rPr>
      </w:pPr>
      <w:r w:rsidRPr="00C32015">
        <w:rPr>
          <w:rFonts w:ascii="Calibri" w:hAnsi="Calibri" w:cs="Calibri"/>
          <w:bCs/>
          <w:sz w:val="26"/>
          <w:szCs w:val="26"/>
          <w:lang w:val="de-DE" w:eastAsia="de-AT"/>
        </w:rPr>
        <w:t xml:space="preserve">Die Teilnahmegebühr für das </w:t>
      </w:r>
      <w:r w:rsidRPr="0094132C">
        <w:rPr>
          <w:rFonts w:ascii="Calibri" w:hAnsi="Calibri" w:cs="Calibri"/>
          <w:bCs/>
          <w:sz w:val="26"/>
          <w:szCs w:val="26"/>
          <w:u w:val="single"/>
          <w:lang w:val="de-DE" w:eastAsia="de-AT"/>
        </w:rPr>
        <w:t>Bewerbungsverfahren</w:t>
      </w:r>
      <w:r w:rsidRPr="00C32015">
        <w:rPr>
          <w:rFonts w:ascii="Calibri" w:hAnsi="Calibri" w:cs="Calibri"/>
          <w:bCs/>
          <w:sz w:val="26"/>
          <w:szCs w:val="26"/>
          <w:lang w:val="de-DE" w:eastAsia="de-AT"/>
        </w:rPr>
        <w:t xml:space="preserve"> beträgt einmalig</w:t>
      </w:r>
      <w:r>
        <w:rPr>
          <w:rFonts w:ascii="Calibri" w:hAnsi="Calibri" w:cs="Calibri"/>
          <w:bCs/>
          <w:sz w:val="26"/>
          <w:szCs w:val="26"/>
          <w:lang w:val="de-DE" w:eastAsia="de-AT"/>
        </w:rPr>
        <w:t xml:space="preserve"> </w:t>
      </w:r>
      <w:r w:rsidRPr="00C32015">
        <w:rPr>
          <w:rFonts w:ascii="Calibri" w:hAnsi="Calibri" w:cs="Calibri"/>
          <w:b/>
          <w:sz w:val="26"/>
          <w:szCs w:val="26"/>
          <w:lang w:val="de-DE" w:eastAsia="de-AT"/>
        </w:rPr>
        <w:t>€ 2</w:t>
      </w:r>
      <w:r w:rsidR="00290A93">
        <w:rPr>
          <w:rFonts w:ascii="Calibri" w:hAnsi="Calibri" w:cs="Calibri"/>
          <w:b/>
          <w:sz w:val="26"/>
          <w:szCs w:val="26"/>
          <w:lang w:val="de-DE" w:eastAsia="de-AT"/>
        </w:rPr>
        <w:t>4</w:t>
      </w:r>
      <w:r w:rsidR="003A125F">
        <w:rPr>
          <w:rFonts w:ascii="Calibri" w:hAnsi="Calibri" w:cs="Calibri"/>
          <w:b/>
          <w:sz w:val="26"/>
          <w:szCs w:val="26"/>
          <w:lang w:val="de-DE" w:eastAsia="de-AT"/>
        </w:rPr>
        <w:t>0</w:t>
      </w:r>
      <w:r w:rsidRPr="00C32015">
        <w:rPr>
          <w:rFonts w:ascii="Calibri" w:hAnsi="Calibri" w:cs="Calibri"/>
          <w:b/>
          <w:sz w:val="26"/>
          <w:szCs w:val="26"/>
          <w:lang w:val="de-DE" w:eastAsia="de-AT"/>
        </w:rPr>
        <w:t>,-</w:t>
      </w:r>
    </w:p>
    <w:p w14:paraId="6A0D3BB9" w14:textId="65B5AE56" w:rsidR="000109B3" w:rsidRDefault="00C32015" w:rsidP="00593782">
      <w:pPr>
        <w:pStyle w:val="StandardWeb"/>
        <w:numPr>
          <w:ilvl w:val="0"/>
          <w:numId w:val="16"/>
        </w:numPr>
        <w:spacing w:before="120" w:beforeAutospacing="0" w:after="0" w:afterAutospacing="0"/>
        <w:ind w:left="714" w:hanging="357"/>
        <w:rPr>
          <w:rFonts w:ascii="Calibri" w:hAnsi="Calibri" w:cs="Calibri"/>
          <w:bCs/>
          <w:sz w:val="26"/>
          <w:szCs w:val="26"/>
          <w:lang w:val="de-DE" w:eastAsia="de-AT"/>
        </w:rPr>
      </w:pPr>
      <w:r w:rsidRPr="00C32015">
        <w:rPr>
          <w:rFonts w:ascii="Calibri" w:hAnsi="Calibri" w:cs="Calibri"/>
          <w:bCs/>
          <w:sz w:val="26"/>
          <w:szCs w:val="26"/>
          <w:lang w:val="de-DE" w:eastAsia="de-AT"/>
        </w:rPr>
        <w:t xml:space="preserve">Die </w:t>
      </w:r>
      <w:r w:rsidRPr="0094132C">
        <w:rPr>
          <w:rFonts w:ascii="Calibri" w:hAnsi="Calibri" w:cs="Calibri"/>
          <w:bCs/>
          <w:sz w:val="26"/>
          <w:szCs w:val="26"/>
          <w:u w:val="single"/>
          <w:lang w:val="de-DE" w:eastAsia="de-AT"/>
        </w:rPr>
        <w:t>Teilnahmegebühr für das gesamte Curriculum</w:t>
      </w:r>
      <w:r w:rsidRPr="00C32015">
        <w:rPr>
          <w:rFonts w:ascii="Calibri" w:hAnsi="Calibri" w:cs="Calibri"/>
          <w:bCs/>
          <w:sz w:val="26"/>
          <w:szCs w:val="26"/>
          <w:lang w:val="de-DE" w:eastAsia="de-AT"/>
        </w:rPr>
        <w:t xml:space="preserve"> mit insgesamt 22 Modulen</w:t>
      </w:r>
      <w:r w:rsidR="000109B3">
        <w:rPr>
          <w:rFonts w:ascii="Calibri" w:hAnsi="Calibri" w:cs="Calibri"/>
          <w:bCs/>
          <w:sz w:val="26"/>
          <w:szCs w:val="26"/>
          <w:lang w:val="de-DE" w:eastAsia="de-AT"/>
        </w:rPr>
        <w:t xml:space="preserve"> </w:t>
      </w:r>
      <w:r w:rsidRPr="00C32015">
        <w:rPr>
          <w:rFonts w:ascii="Calibri" w:hAnsi="Calibri" w:cs="Calibri"/>
          <w:bCs/>
          <w:sz w:val="26"/>
          <w:szCs w:val="26"/>
          <w:lang w:val="de-DE" w:eastAsia="de-AT"/>
        </w:rPr>
        <w:t>(314 AE Theorie und 22 AE Praxis der Behandlungstechnik) beträgt</w:t>
      </w:r>
      <w:r w:rsidR="000109B3">
        <w:rPr>
          <w:rFonts w:ascii="Calibri" w:hAnsi="Calibri" w:cs="Calibri"/>
          <w:bCs/>
          <w:sz w:val="26"/>
          <w:szCs w:val="26"/>
          <w:lang w:val="de-DE" w:eastAsia="de-AT"/>
        </w:rPr>
        <w:t xml:space="preserve"> </w:t>
      </w:r>
      <w:r w:rsidRPr="00C32015">
        <w:rPr>
          <w:rFonts w:ascii="Calibri" w:hAnsi="Calibri" w:cs="Calibri"/>
          <w:b/>
          <w:sz w:val="26"/>
          <w:szCs w:val="26"/>
          <w:lang w:val="de-DE" w:eastAsia="de-AT"/>
        </w:rPr>
        <w:t>€ 1</w:t>
      </w:r>
      <w:r w:rsidR="00F27848">
        <w:rPr>
          <w:rFonts w:ascii="Calibri" w:hAnsi="Calibri" w:cs="Calibri"/>
          <w:b/>
          <w:sz w:val="26"/>
          <w:szCs w:val="26"/>
          <w:lang w:val="de-DE" w:eastAsia="de-AT"/>
        </w:rPr>
        <w:t>2</w:t>
      </w:r>
      <w:r w:rsidRPr="00C32015">
        <w:rPr>
          <w:rFonts w:ascii="Calibri" w:hAnsi="Calibri" w:cs="Calibri"/>
          <w:b/>
          <w:sz w:val="26"/>
          <w:szCs w:val="26"/>
          <w:lang w:val="de-DE" w:eastAsia="de-AT"/>
        </w:rPr>
        <w:t>.</w:t>
      </w:r>
      <w:r w:rsidR="00F27848">
        <w:rPr>
          <w:rFonts w:ascii="Calibri" w:hAnsi="Calibri" w:cs="Calibri"/>
          <w:b/>
          <w:sz w:val="26"/>
          <w:szCs w:val="26"/>
          <w:lang w:val="de-DE" w:eastAsia="de-AT"/>
        </w:rPr>
        <w:t>3</w:t>
      </w:r>
      <w:r w:rsidRPr="00C32015">
        <w:rPr>
          <w:rFonts w:ascii="Calibri" w:hAnsi="Calibri" w:cs="Calibri"/>
          <w:b/>
          <w:sz w:val="26"/>
          <w:szCs w:val="26"/>
          <w:lang w:val="de-DE" w:eastAsia="de-AT"/>
        </w:rPr>
        <w:t>00,-</w:t>
      </w:r>
    </w:p>
    <w:p w14:paraId="69BD7C87" w14:textId="6316DB1D" w:rsidR="00B77320" w:rsidRDefault="00B77320" w:rsidP="00B77320">
      <w:pPr>
        <w:pStyle w:val="StandardWeb"/>
        <w:spacing w:before="0" w:beforeAutospacing="0" w:after="0" w:afterAutospacing="0"/>
        <w:ind w:left="720"/>
        <w:rPr>
          <w:rFonts w:ascii="Calibri" w:hAnsi="Calibri" w:cs="Calibri"/>
          <w:bCs/>
          <w:sz w:val="26"/>
          <w:szCs w:val="26"/>
          <w:lang w:val="de-DE" w:eastAsia="de-AT"/>
        </w:rPr>
      </w:pPr>
      <w:r>
        <w:rPr>
          <w:rFonts w:ascii="Calibri" w:hAnsi="Calibri" w:cs="Calibri"/>
          <w:bCs/>
          <w:sz w:val="26"/>
          <w:szCs w:val="26"/>
          <w:lang w:val="de-DE" w:eastAsia="de-AT"/>
        </w:rPr>
        <w:t>Diese ist in drei Teilbeträgen zu zahlen:</w:t>
      </w:r>
    </w:p>
    <w:p w14:paraId="1DBA82CE" w14:textId="07623692" w:rsidR="00B77320" w:rsidRDefault="00B77320" w:rsidP="00593782">
      <w:pPr>
        <w:pStyle w:val="StandardWeb"/>
        <w:numPr>
          <w:ilvl w:val="0"/>
          <w:numId w:val="19"/>
        </w:numPr>
        <w:spacing w:before="0" w:beforeAutospacing="0" w:after="0" w:afterAutospacing="0"/>
        <w:ind w:left="993" w:hanging="273"/>
        <w:rPr>
          <w:rFonts w:ascii="Calibri" w:hAnsi="Calibri" w:cs="Calibri"/>
          <w:bCs/>
          <w:sz w:val="26"/>
          <w:szCs w:val="26"/>
          <w:lang w:val="de-DE" w:eastAsia="de-AT"/>
        </w:rPr>
      </w:pPr>
      <w:r>
        <w:rPr>
          <w:rFonts w:ascii="Calibri" w:hAnsi="Calibri" w:cs="Calibri"/>
          <w:bCs/>
          <w:sz w:val="26"/>
          <w:szCs w:val="26"/>
          <w:lang w:val="de-DE" w:eastAsia="de-AT"/>
        </w:rPr>
        <w:t>Rate: 1.000,- (fällig mit Anmeldung</w:t>
      </w:r>
      <w:r w:rsidR="003A4EF0">
        <w:rPr>
          <w:rFonts w:ascii="Calibri" w:hAnsi="Calibri" w:cs="Calibri"/>
          <w:bCs/>
          <w:sz w:val="26"/>
          <w:szCs w:val="26"/>
          <w:lang w:val="de-DE" w:eastAsia="de-AT"/>
        </w:rPr>
        <w:t xml:space="preserve"> – abzüglich der € 1</w:t>
      </w:r>
      <w:r w:rsidR="00290A93">
        <w:rPr>
          <w:rFonts w:ascii="Calibri" w:hAnsi="Calibri" w:cs="Calibri"/>
          <w:bCs/>
          <w:sz w:val="26"/>
          <w:szCs w:val="26"/>
          <w:lang w:val="de-DE" w:eastAsia="de-AT"/>
        </w:rPr>
        <w:t>8</w:t>
      </w:r>
      <w:r w:rsidR="003A4EF0">
        <w:rPr>
          <w:rFonts w:ascii="Calibri" w:hAnsi="Calibri" w:cs="Calibri"/>
          <w:bCs/>
          <w:sz w:val="26"/>
          <w:szCs w:val="26"/>
          <w:lang w:val="de-DE" w:eastAsia="de-AT"/>
        </w:rPr>
        <w:t>0,- Teilnahmegebühr für den Info-Tag)</w:t>
      </w:r>
    </w:p>
    <w:p w14:paraId="63C3E8BD" w14:textId="710F105B" w:rsidR="00B77320" w:rsidRDefault="00B77320" w:rsidP="00593782">
      <w:pPr>
        <w:pStyle w:val="StandardWeb"/>
        <w:numPr>
          <w:ilvl w:val="0"/>
          <w:numId w:val="19"/>
        </w:numPr>
        <w:spacing w:before="0" w:beforeAutospacing="0" w:after="0" w:afterAutospacing="0"/>
        <w:ind w:left="993" w:hanging="273"/>
        <w:rPr>
          <w:rFonts w:ascii="Calibri" w:hAnsi="Calibri" w:cs="Calibri"/>
          <w:bCs/>
          <w:sz w:val="26"/>
          <w:szCs w:val="26"/>
          <w:lang w:val="de-DE" w:eastAsia="de-AT"/>
        </w:rPr>
      </w:pPr>
      <w:r>
        <w:rPr>
          <w:rFonts w:ascii="Calibri" w:hAnsi="Calibri" w:cs="Calibri"/>
          <w:bCs/>
          <w:sz w:val="26"/>
          <w:szCs w:val="26"/>
          <w:lang w:val="de-DE" w:eastAsia="de-AT"/>
        </w:rPr>
        <w:t>Ra</w:t>
      </w:r>
      <w:r w:rsidR="003A4EF0">
        <w:rPr>
          <w:rFonts w:ascii="Calibri" w:hAnsi="Calibri" w:cs="Calibri"/>
          <w:bCs/>
          <w:sz w:val="26"/>
          <w:szCs w:val="26"/>
          <w:lang w:val="de-DE" w:eastAsia="de-AT"/>
        </w:rPr>
        <w:t>t</w:t>
      </w:r>
      <w:r>
        <w:rPr>
          <w:rFonts w:ascii="Calibri" w:hAnsi="Calibri" w:cs="Calibri"/>
          <w:bCs/>
          <w:sz w:val="26"/>
          <w:szCs w:val="26"/>
          <w:lang w:val="de-DE" w:eastAsia="de-AT"/>
        </w:rPr>
        <w:t>e: 5.</w:t>
      </w:r>
      <w:r w:rsidR="00DD52BC">
        <w:rPr>
          <w:rFonts w:ascii="Calibri" w:hAnsi="Calibri" w:cs="Calibri"/>
          <w:bCs/>
          <w:sz w:val="26"/>
          <w:szCs w:val="26"/>
          <w:lang w:val="de-DE" w:eastAsia="de-AT"/>
        </w:rPr>
        <w:t>3</w:t>
      </w:r>
      <w:r>
        <w:rPr>
          <w:rFonts w:ascii="Calibri" w:hAnsi="Calibri" w:cs="Calibri"/>
          <w:bCs/>
          <w:sz w:val="26"/>
          <w:szCs w:val="26"/>
          <w:lang w:val="de-DE" w:eastAsia="de-AT"/>
        </w:rPr>
        <w:t xml:space="preserve">00,- (fällig nach Rechnungserhalt, </w:t>
      </w:r>
      <w:r w:rsidR="00BE2165">
        <w:rPr>
          <w:rFonts w:ascii="Calibri" w:hAnsi="Calibri" w:cs="Calibri"/>
          <w:bCs/>
          <w:sz w:val="26"/>
          <w:szCs w:val="26"/>
          <w:lang w:val="de-DE" w:eastAsia="de-AT"/>
        </w:rPr>
        <w:t>mit Einstieg in den Theorielehrgang</w:t>
      </w:r>
      <w:r w:rsidR="003A4EF0">
        <w:rPr>
          <w:rFonts w:ascii="Calibri" w:hAnsi="Calibri" w:cs="Calibri"/>
          <w:bCs/>
          <w:sz w:val="26"/>
          <w:szCs w:val="26"/>
          <w:lang w:val="de-DE" w:eastAsia="de-AT"/>
        </w:rPr>
        <w:t>)</w:t>
      </w:r>
    </w:p>
    <w:p w14:paraId="3F3D6AF8" w14:textId="2C7A3DCD" w:rsidR="003A4EF0" w:rsidRDefault="003A4EF0" w:rsidP="00593782">
      <w:pPr>
        <w:pStyle w:val="StandardWeb"/>
        <w:numPr>
          <w:ilvl w:val="0"/>
          <w:numId w:val="19"/>
        </w:numPr>
        <w:spacing w:before="0" w:beforeAutospacing="0" w:after="0" w:afterAutospacing="0"/>
        <w:ind w:left="993" w:hanging="273"/>
        <w:rPr>
          <w:rFonts w:ascii="Calibri" w:hAnsi="Calibri" w:cs="Calibri"/>
          <w:bCs/>
          <w:sz w:val="26"/>
          <w:szCs w:val="26"/>
          <w:lang w:val="de-DE" w:eastAsia="de-AT"/>
        </w:rPr>
      </w:pPr>
      <w:r>
        <w:rPr>
          <w:rFonts w:ascii="Calibri" w:hAnsi="Calibri" w:cs="Calibri"/>
          <w:bCs/>
          <w:sz w:val="26"/>
          <w:szCs w:val="26"/>
          <w:lang w:val="de-DE" w:eastAsia="de-AT"/>
        </w:rPr>
        <w:t xml:space="preserve">Rate: </w:t>
      </w:r>
      <w:r w:rsidR="00DD52BC">
        <w:rPr>
          <w:rFonts w:ascii="Calibri" w:hAnsi="Calibri" w:cs="Calibri"/>
          <w:bCs/>
          <w:sz w:val="26"/>
          <w:szCs w:val="26"/>
          <w:lang w:val="de-DE" w:eastAsia="de-AT"/>
        </w:rPr>
        <w:t>6</w:t>
      </w:r>
      <w:r>
        <w:rPr>
          <w:rFonts w:ascii="Calibri" w:hAnsi="Calibri" w:cs="Calibri"/>
          <w:bCs/>
          <w:sz w:val="26"/>
          <w:szCs w:val="26"/>
          <w:lang w:val="de-DE" w:eastAsia="de-AT"/>
        </w:rPr>
        <w:t>.</w:t>
      </w:r>
      <w:r w:rsidR="00DD52BC">
        <w:rPr>
          <w:rFonts w:ascii="Calibri" w:hAnsi="Calibri" w:cs="Calibri"/>
          <w:bCs/>
          <w:sz w:val="26"/>
          <w:szCs w:val="26"/>
          <w:lang w:val="de-DE" w:eastAsia="de-AT"/>
        </w:rPr>
        <w:t>0</w:t>
      </w:r>
      <w:r>
        <w:rPr>
          <w:rFonts w:ascii="Calibri" w:hAnsi="Calibri" w:cs="Calibri"/>
          <w:bCs/>
          <w:sz w:val="26"/>
          <w:szCs w:val="26"/>
          <w:lang w:val="de-DE" w:eastAsia="de-AT"/>
        </w:rPr>
        <w:t xml:space="preserve">00,- (fällig nach Rechnungserhalt, </w:t>
      </w:r>
      <w:r w:rsidR="00842B08">
        <w:rPr>
          <w:rFonts w:ascii="Calibri" w:hAnsi="Calibri" w:cs="Calibri"/>
          <w:bCs/>
          <w:sz w:val="26"/>
          <w:szCs w:val="26"/>
          <w:lang w:val="de-DE" w:eastAsia="de-AT"/>
        </w:rPr>
        <w:t xml:space="preserve">spätestens </w:t>
      </w:r>
      <w:r>
        <w:rPr>
          <w:rFonts w:ascii="Calibri" w:hAnsi="Calibri" w:cs="Calibri"/>
          <w:bCs/>
          <w:sz w:val="26"/>
          <w:szCs w:val="26"/>
          <w:lang w:val="de-DE" w:eastAsia="de-AT"/>
        </w:rPr>
        <w:t>vor Beginn von Modul B1)</w:t>
      </w:r>
    </w:p>
    <w:p w14:paraId="38767AD2" w14:textId="77777777" w:rsidR="00593782" w:rsidRDefault="00593782" w:rsidP="003A4EF0">
      <w:pPr>
        <w:pStyle w:val="StandardWeb"/>
        <w:spacing w:before="0" w:beforeAutospacing="0" w:after="0" w:afterAutospacing="0"/>
        <w:ind w:left="709"/>
        <w:rPr>
          <w:rFonts w:ascii="Calibri" w:hAnsi="Calibri" w:cs="Calibri"/>
          <w:bCs/>
          <w:sz w:val="26"/>
          <w:szCs w:val="26"/>
          <w:lang w:val="de-DE" w:eastAsia="de-AT"/>
        </w:rPr>
      </w:pPr>
    </w:p>
    <w:p w14:paraId="369BE345" w14:textId="19941941" w:rsidR="00593782" w:rsidRDefault="00593782" w:rsidP="00593782">
      <w:pPr>
        <w:pStyle w:val="StandardWeb"/>
        <w:numPr>
          <w:ilvl w:val="0"/>
          <w:numId w:val="16"/>
        </w:numPr>
        <w:spacing w:before="0" w:beforeAutospacing="0" w:after="0" w:afterAutospacing="0"/>
        <w:rPr>
          <w:rFonts w:ascii="Calibri" w:hAnsi="Calibri" w:cs="Calibri"/>
          <w:bCs/>
          <w:sz w:val="26"/>
          <w:szCs w:val="26"/>
          <w:lang w:val="de-DE" w:eastAsia="de-AT"/>
        </w:rPr>
      </w:pPr>
      <w:r w:rsidRPr="00C32015">
        <w:rPr>
          <w:rFonts w:ascii="Calibri" w:hAnsi="Calibri" w:cs="Calibri"/>
          <w:bCs/>
          <w:sz w:val="26"/>
          <w:szCs w:val="26"/>
          <w:lang w:val="de-DE" w:eastAsia="de-AT"/>
        </w:rPr>
        <w:t xml:space="preserve">Die </w:t>
      </w:r>
      <w:r w:rsidRPr="0094132C">
        <w:rPr>
          <w:rFonts w:ascii="Calibri" w:hAnsi="Calibri" w:cs="Calibri"/>
          <w:bCs/>
          <w:sz w:val="26"/>
          <w:szCs w:val="26"/>
          <w:u w:val="single"/>
          <w:lang w:val="de-DE" w:eastAsia="de-AT"/>
        </w:rPr>
        <w:t>Abschlussgebühr</w:t>
      </w:r>
      <w:r>
        <w:rPr>
          <w:rFonts w:ascii="Calibri" w:hAnsi="Calibri" w:cs="Calibri"/>
          <w:bCs/>
          <w:sz w:val="26"/>
          <w:szCs w:val="26"/>
          <w:lang w:val="de-DE" w:eastAsia="de-AT"/>
        </w:rPr>
        <w:t xml:space="preserve"> </w:t>
      </w:r>
      <w:r w:rsidRPr="00C32015">
        <w:rPr>
          <w:rFonts w:ascii="Calibri" w:hAnsi="Calibri" w:cs="Calibri"/>
          <w:bCs/>
          <w:sz w:val="26"/>
          <w:szCs w:val="26"/>
          <w:lang w:val="de-DE" w:eastAsia="de-AT"/>
        </w:rPr>
        <w:t>inkl. Begutachtung der Abschlussarbeit beträgt einmalig</w:t>
      </w:r>
      <w:r>
        <w:rPr>
          <w:rFonts w:ascii="Calibri" w:hAnsi="Calibri" w:cs="Calibri"/>
          <w:bCs/>
          <w:sz w:val="26"/>
          <w:szCs w:val="26"/>
          <w:lang w:val="de-DE" w:eastAsia="de-AT"/>
        </w:rPr>
        <w:t xml:space="preserve"> </w:t>
      </w:r>
      <w:r w:rsidRPr="00C32015">
        <w:rPr>
          <w:rFonts w:ascii="Calibri" w:hAnsi="Calibri" w:cs="Calibri"/>
          <w:b/>
          <w:sz w:val="26"/>
          <w:szCs w:val="26"/>
          <w:lang w:val="de-DE" w:eastAsia="de-AT"/>
        </w:rPr>
        <w:t xml:space="preserve">€ </w:t>
      </w:r>
      <w:r w:rsidR="00413D8E">
        <w:rPr>
          <w:rFonts w:ascii="Calibri" w:hAnsi="Calibri" w:cs="Calibri"/>
          <w:b/>
          <w:sz w:val="26"/>
          <w:szCs w:val="26"/>
          <w:lang w:val="de-DE" w:eastAsia="de-AT"/>
        </w:rPr>
        <w:t>310</w:t>
      </w:r>
      <w:r w:rsidRPr="00C32015">
        <w:rPr>
          <w:rFonts w:ascii="Calibri" w:hAnsi="Calibri" w:cs="Calibri"/>
          <w:b/>
          <w:sz w:val="26"/>
          <w:szCs w:val="26"/>
          <w:lang w:val="de-DE" w:eastAsia="de-AT"/>
        </w:rPr>
        <w:t>,-</w:t>
      </w:r>
    </w:p>
    <w:p w14:paraId="156A9720" w14:textId="3F8A55FE" w:rsidR="00593782" w:rsidRPr="00C32015" w:rsidRDefault="00593782" w:rsidP="00593782">
      <w:pPr>
        <w:pStyle w:val="StandardWeb"/>
        <w:numPr>
          <w:ilvl w:val="0"/>
          <w:numId w:val="16"/>
        </w:numPr>
        <w:spacing w:before="120" w:beforeAutospacing="0" w:after="0" w:afterAutospacing="0"/>
        <w:ind w:left="714" w:hanging="357"/>
        <w:rPr>
          <w:rFonts w:ascii="Calibri" w:hAnsi="Calibri" w:cs="Calibri"/>
          <w:bCs/>
          <w:sz w:val="26"/>
          <w:szCs w:val="26"/>
          <w:lang w:val="de-DE" w:eastAsia="de-AT"/>
        </w:rPr>
      </w:pPr>
      <w:r w:rsidRPr="0094132C">
        <w:rPr>
          <w:rFonts w:ascii="Calibri" w:hAnsi="Calibri" w:cs="Calibri"/>
          <w:bCs/>
          <w:sz w:val="26"/>
          <w:szCs w:val="26"/>
          <w:u w:val="single"/>
          <w:lang w:val="de-DE" w:eastAsia="de-AT"/>
        </w:rPr>
        <w:t>Administrationsbeitrag</w:t>
      </w:r>
      <w:r>
        <w:rPr>
          <w:rFonts w:ascii="Calibri" w:hAnsi="Calibri" w:cs="Calibri"/>
          <w:bCs/>
          <w:sz w:val="26"/>
          <w:szCs w:val="26"/>
          <w:lang w:val="de-DE" w:eastAsia="de-AT"/>
        </w:rPr>
        <w:t xml:space="preserve"> von </w:t>
      </w:r>
      <w:r w:rsidRPr="000109B3">
        <w:rPr>
          <w:rFonts w:ascii="Calibri" w:hAnsi="Calibri" w:cs="Calibri"/>
          <w:b/>
          <w:sz w:val="26"/>
          <w:szCs w:val="26"/>
          <w:lang w:val="de-DE" w:eastAsia="de-AT"/>
        </w:rPr>
        <w:t>€ 100,-</w:t>
      </w:r>
      <w:r>
        <w:rPr>
          <w:rFonts w:ascii="Calibri" w:hAnsi="Calibri" w:cs="Calibri"/>
          <w:bCs/>
          <w:sz w:val="26"/>
          <w:szCs w:val="26"/>
          <w:lang w:val="de-DE" w:eastAsia="de-AT"/>
        </w:rPr>
        <w:t xml:space="preserve"> pro Semester (fällig in den Semestern nach Absolvierung des </w:t>
      </w:r>
      <w:r w:rsidRPr="00C32015">
        <w:rPr>
          <w:rFonts w:ascii="Calibri" w:hAnsi="Calibri" w:cs="Calibri"/>
          <w:bCs/>
          <w:sz w:val="26"/>
          <w:szCs w:val="26"/>
          <w:lang w:val="de-DE" w:eastAsia="de-AT"/>
        </w:rPr>
        <w:t>Theorielehrgang</w:t>
      </w:r>
      <w:r>
        <w:rPr>
          <w:rFonts w:ascii="Calibri" w:hAnsi="Calibri" w:cs="Calibri"/>
          <w:bCs/>
          <w:sz w:val="26"/>
          <w:szCs w:val="26"/>
          <w:lang w:val="de-DE" w:eastAsia="de-AT"/>
        </w:rPr>
        <w:t>s</w:t>
      </w:r>
      <w:r w:rsidRPr="00C32015">
        <w:rPr>
          <w:rFonts w:ascii="Calibri" w:hAnsi="Calibri" w:cs="Calibri"/>
          <w:bCs/>
          <w:sz w:val="26"/>
          <w:szCs w:val="26"/>
          <w:lang w:val="de-DE" w:eastAsia="de-AT"/>
        </w:rPr>
        <w:t xml:space="preserve"> </w:t>
      </w:r>
      <w:r>
        <w:rPr>
          <w:rFonts w:ascii="Calibri" w:hAnsi="Calibri" w:cs="Calibri"/>
          <w:bCs/>
          <w:sz w:val="26"/>
          <w:szCs w:val="26"/>
          <w:lang w:val="de-DE" w:eastAsia="de-AT"/>
        </w:rPr>
        <w:t>bis zum Ende der Ausbildung)</w:t>
      </w:r>
    </w:p>
    <w:p w14:paraId="7B2EAA4E" w14:textId="77777777" w:rsidR="00C32015" w:rsidRPr="00A42AAD" w:rsidRDefault="00C32015" w:rsidP="00C32015">
      <w:pPr>
        <w:autoSpaceDE w:val="0"/>
        <w:autoSpaceDN w:val="0"/>
        <w:adjustRightInd w:val="0"/>
        <w:spacing w:line="300" w:lineRule="auto"/>
        <w:rPr>
          <w:rFonts w:ascii="Calibri" w:hAnsi="Calibri" w:cs="Calibri"/>
          <w:bCs/>
          <w:sz w:val="26"/>
          <w:szCs w:val="26"/>
          <w:lang w:val="de-DE"/>
        </w:rPr>
      </w:pPr>
    </w:p>
    <w:p w14:paraId="6A7B4B60" w14:textId="286F9360" w:rsidR="00C835D7" w:rsidRDefault="00840D97" w:rsidP="006673C9">
      <w:pPr>
        <w:numPr>
          <w:ilvl w:val="0"/>
          <w:numId w:val="5"/>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Ein Rückersatz bzw. Erlass der bereits fällig gewordenen Entgelte findet nicht statt. Dies gilt auch für den Fall eines vorzeitigen Ausstiegs aus dem Lehrgang.</w:t>
      </w:r>
    </w:p>
    <w:p w14:paraId="26A6610C" w14:textId="47A044C6" w:rsidR="00840D97" w:rsidRPr="00A42AAD" w:rsidRDefault="006673C9" w:rsidP="00C835D7">
      <w:pPr>
        <w:autoSpaceDE w:val="0"/>
        <w:autoSpaceDN w:val="0"/>
        <w:adjustRightInd w:val="0"/>
        <w:spacing w:line="300" w:lineRule="auto"/>
        <w:ind w:left="499"/>
        <w:rPr>
          <w:rFonts w:ascii="Calibri" w:hAnsi="Calibri" w:cs="Calibri"/>
          <w:bCs/>
          <w:sz w:val="26"/>
          <w:szCs w:val="26"/>
          <w:lang w:val="de-DE"/>
        </w:rPr>
      </w:pPr>
      <w:r w:rsidRPr="00A42AAD">
        <w:rPr>
          <w:rFonts w:ascii="Calibri" w:hAnsi="Calibri" w:cs="Calibri"/>
          <w:bCs/>
          <w:sz w:val="26"/>
          <w:szCs w:val="26"/>
          <w:lang w:val="de-DE"/>
        </w:rPr>
        <w:t>Es gelten die Bestimmungen gemäß</w:t>
      </w:r>
      <w:r w:rsidR="00840D97" w:rsidRPr="00A42AAD">
        <w:rPr>
          <w:rFonts w:ascii="Calibri" w:hAnsi="Calibri" w:cs="Calibri"/>
          <w:bCs/>
          <w:sz w:val="26"/>
          <w:szCs w:val="26"/>
          <w:lang w:val="de-DE"/>
        </w:rPr>
        <w:t xml:space="preserve"> Anmeldeformular.</w:t>
      </w:r>
    </w:p>
    <w:p w14:paraId="57E5D629" w14:textId="28D54860" w:rsidR="00840D97" w:rsidRPr="00395F58" w:rsidRDefault="00840D97" w:rsidP="00395F58">
      <w:pPr>
        <w:numPr>
          <w:ilvl w:val="0"/>
          <w:numId w:val="5"/>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Im Falle eines Zahlungsverzu</w:t>
      </w:r>
      <w:r w:rsidR="006673C9" w:rsidRPr="00A42AAD">
        <w:rPr>
          <w:rFonts w:ascii="Calibri" w:hAnsi="Calibri" w:cs="Calibri"/>
          <w:bCs/>
          <w:sz w:val="26"/>
          <w:szCs w:val="26"/>
          <w:lang w:val="de-DE"/>
        </w:rPr>
        <w:t>ges verpflichtet sich die Kandidat</w:t>
      </w:r>
      <w:r w:rsidR="00800AD9">
        <w:rPr>
          <w:rFonts w:ascii="Calibri" w:hAnsi="Calibri" w:cs="Calibri"/>
          <w:bCs/>
          <w:sz w:val="26"/>
          <w:szCs w:val="26"/>
          <w:lang w:val="de-DE"/>
        </w:rPr>
        <w:t>*</w:t>
      </w:r>
      <w:r w:rsidR="006673C9" w:rsidRPr="00A42AAD">
        <w:rPr>
          <w:rFonts w:ascii="Calibri" w:hAnsi="Calibri" w:cs="Calibri"/>
          <w:bCs/>
          <w:sz w:val="26"/>
          <w:szCs w:val="26"/>
          <w:lang w:val="de-DE"/>
        </w:rPr>
        <w:t>in</w:t>
      </w:r>
      <w:r w:rsidRPr="00A42AAD">
        <w:rPr>
          <w:rFonts w:ascii="Calibri" w:hAnsi="Calibri" w:cs="Calibri"/>
          <w:bCs/>
          <w:sz w:val="26"/>
          <w:szCs w:val="26"/>
          <w:lang w:val="de-DE"/>
        </w:rPr>
        <w:t>, Verzugszinsen in der gesetzlichen Höhe zu bezahlen. Im Säumnisfall erwachsenen zusätzlich auch Mahnspesen, Anwaltskosten, Gerichtsgebühren sowie sämtliche Kosten, die der Wiener Psychoanalytischen Akademie als Veranstalter des Fachspezifikums „Psychoanalytis</w:t>
      </w:r>
      <w:r w:rsidR="006673C9" w:rsidRPr="00A42AAD">
        <w:rPr>
          <w:rFonts w:ascii="Calibri" w:hAnsi="Calibri" w:cs="Calibri"/>
          <w:bCs/>
          <w:sz w:val="26"/>
          <w:szCs w:val="26"/>
          <w:lang w:val="de-DE"/>
        </w:rPr>
        <w:t>ch orientierte Psychotherapie“ bei der Betreibung</w:t>
      </w:r>
      <w:r w:rsidR="00395F58">
        <w:rPr>
          <w:rFonts w:ascii="Calibri" w:hAnsi="Calibri" w:cs="Calibri"/>
          <w:bCs/>
          <w:sz w:val="26"/>
          <w:szCs w:val="26"/>
          <w:lang w:val="de-DE"/>
        </w:rPr>
        <w:t xml:space="preserve"> </w:t>
      </w:r>
      <w:r w:rsidRPr="00395F58">
        <w:rPr>
          <w:rFonts w:ascii="Calibri" w:hAnsi="Calibri" w:cs="Calibri"/>
          <w:bCs/>
          <w:sz w:val="26"/>
          <w:szCs w:val="26"/>
          <w:lang w:val="de-DE"/>
        </w:rPr>
        <w:t>der fälligen Forderung entstehen.</w:t>
      </w:r>
    </w:p>
    <w:p w14:paraId="5953011D" w14:textId="0BB365DC" w:rsidR="00C835D7" w:rsidRDefault="006673C9" w:rsidP="006673C9">
      <w:pPr>
        <w:numPr>
          <w:ilvl w:val="0"/>
          <w:numId w:val="5"/>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Alle Zahlungen der Teilnehmer</w:t>
      </w:r>
      <w:r w:rsidR="00800AD9">
        <w:rPr>
          <w:rFonts w:ascii="Calibri" w:hAnsi="Calibri" w:cs="Calibri"/>
          <w:bCs/>
          <w:sz w:val="26"/>
          <w:szCs w:val="26"/>
          <w:lang w:val="de-DE"/>
        </w:rPr>
        <w:t>*</w:t>
      </w:r>
      <w:r w:rsidRPr="00A42AAD">
        <w:rPr>
          <w:rFonts w:ascii="Calibri" w:hAnsi="Calibri" w:cs="Calibri"/>
          <w:bCs/>
          <w:sz w:val="26"/>
          <w:szCs w:val="26"/>
          <w:lang w:val="de-DE"/>
        </w:rPr>
        <w:t xml:space="preserve">in sind </w:t>
      </w:r>
      <w:r w:rsidR="00840D97" w:rsidRPr="00A42AAD">
        <w:rPr>
          <w:rFonts w:ascii="Calibri" w:hAnsi="Calibri" w:cs="Calibri"/>
          <w:bCs/>
          <w:sz w:val="26"/>
          <w:szCs w:val="26"/>
          <w:lang w:val="de-DE"/>
        </w:rPr>
        <w:t>unaufgefordert bzw. nach Rechnungserhalt auf das Konto der Wiener Psychoanalytischen Akademie zu überweisen:</w:t>
      </w:r>
    </w:p>
    <w:p w14:paraId="2755C3B4" w14:textId="3783392F" w:rsidR="00BE2165" w:rsidRDefault="00840D97" w:rsidP="00BE2165">
      <w:pPr>
        <w:autoSpaceDE w:val="0"/>
        <w:autoSpaceDN w:val="0"/>
        <w:adjustRightInd w:val="0"/>
        <w:spacing w:before="120" w:line="300" w:lineRule="auto"/>
        <w:ind w:left="499"/>
        <w:rPr>
          <w:rFonts w:ascii="Calibri" w:hAnsi="Calibri" w:cs="Calibri"/>
          <w:bCs/>
          <w:sz w:val="26"/>
          <w:szCs w:val="26"/>
          <w:lang w:val="de-DE"/>
        </w:rPr>
      </w:pPr>
      <w:r w:rsidRPr="00A42AAD">
        <w:rPr>
          <w:rFonts w:ascii="Calibri" w:hAnsi="Calibri" w:cs="Calibri"/>
          <w:bCs/>
          <w:sz w:val="26"/>
          <w:szCs w:val="26"/>
          <w:lang w:val="de-DE"/>
        </w:rPr>
        <w:t xml:space="preserve">WPA Konto-Nr.: 52854334501, Bank Austria: BLZ 12000 </w:t>
      </w:r>
      <w:r w:rsidR="006673C9" w:rsidRPr="00A42AAD">
        <w:rPr>
          <w:rFonts w:ascii="Calibri" w:hAnsi="Calibri" w:cs="Calibri"/>
          <w:bCs/>
          <w:sz w:val="26"/>
          <w:szCs w:val="26"/>
          <w:lang w:val="de-DE"/>
        </w:rPr>
        <w:t>(Verwendungszweck POP)</w:t>
      </w:r>
      <w:r w:rsidRPr="00A42AAD">
        <w:rPr>
          <w:rFonts w:ascii="Calibri" w:hAnsi="Calibri" w:cs="Calibri"/>
          <w:bCs/>
          <w:sz w:val="26"/>
          <w:szCs w:val="26"/>
          <w:lang w:val="de-DE"/>
        </w:rPr>
        <w:cr/>
        <w:t>IBAN: AT29 1200 0528 5433 4501, BIC: BKAUATWW (Verwendungszweck POP)</w:t>
      </w:r>
    </w:p>
    <w:p w14:paraId="10550051" w14:textId="40358D53" w:rsidR="00840D97" w:rsidRPr="00A42AAD" w:rsidRDefault="00BE2165" w:rsidP="00BE2165">
      <w:pPr>
        <w:autoSpaceDE w:val="0"/>
        <w:autoSpaceDN w:val="0"/>
        <w:adjustRightInd w:val="0"/>
        <w:spacing w:line="300" w:lineRule="auto"/>
        <w:ind w:left="499"/>
        <w:rPr>
          <w:rFonts w:ascii="Calibri" w:hAnsi="Calibri" w:cs="Calibri"/>
          <w:b/>
          <w:bCs/>
          <w:color w:val="85C1BD"/>
          <w:sz w:val="26"/>
          <w:szCs w:val="26"/>
          <w:lang w:val="de-DE"/>
        </w:rPr>
      </w:pPr>
      <w:r>
        <w:rPr>
          <w:rFonts w:ascii="Calibri" w:hAnsi="Calibri" w:cs="Calibri"/>
          <w:bCs/>
          <w:sz w:val="26"/>
          <w:szCs w:val="26"/>
          <w:lang w:val="de-DE"/>
        </w:rPr>
        <w:br w:type="page"/>
      </w:r>
      <w:r w:rsidR="00840D97" w:rsidRPr="00A42AAD">
        <w:rPr>
          <w:rFonts w:ascii="Calibri" w:hAnsi="Calibri" w:cs="Calibri"/>
          <w:b/>
          <w:bCs/>
          <w:color w:val="85C1BD"/>
          <w:sz w:val="26"/>
          <w:szCs w:val="26"/>
          <w:lang w:val="de-DE"/>
        </w:rPr>
        <w:lastRenderedPageBreak/>
        <w:t>VII. Beendigung des Ausbildungsverhältnisses</w:t>
      </w:r>
    </w:p>
    <w:p w14:paraId="27F9EE22" w14:textId="77777777" w:rsidR="00840D97" w:rsidRPr="00A42AAD" w:rsidRDefault="00840D97" w:rsidP="00FC040E">
      <w:pPr>
        <w:numPr>
          <w:ilvl w:val="0"/>
          <w:numId w:val="6"/>
        </w:numPr>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Der</w:t>
      </w:r>
      <w:r w:rsidR="00FC040E" w:rsidRPr="00A42AAD">
        <w:rPr>
          <w:rFonts w:ascii="Calibri" w:hAnsi="Calibri" w:cs="Calibri"/>
          <w:bCs/>
          <w:sz w:val="26"/>
          <w:szCs w:val="26"/>
          <w:lang w:val="de-DE"/>
        </w:rPr>
        <w:t xml:space="preserve"> </w:t>
      </w:r>
      <w:r w:rsidRPr="00A42AAD">
        <w:rPr>
          <w:rFonts w:ascii="Calibri" w:hAnsi="Calibri" w:cs="Calibri"/>
          <w:bCs/>
          <w:sz w:val="26"/>
          <w:szCs w:val="26"/>
          <w:lang w:val="de-DE"/>
        </w:rPr>
        <w:t xml:space="preserve">Lehrgang kann das Ausbildungsverhältnis aus folgenden Gründen beenden: </w:t>
      </w:r>
    </w:p>
    <w:p w14:paraId="3A314580" w14:textId="4ECEC4D1" w:rsidR="00840D97" w:rsidRPr="00A42AAD" w:rsidRDefault="00840D97" w:rsidP="00FC040E">
      <w:pPr>
        <w:numPr>
          <w:ilvl w:val="1"/>
          <w:numId w:val="7"/>
        </w:numPr>
        <w:tabs>
          <w:tab w:val="clear" w:pos="500"/>
        </w:tabs>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Bei Unterbrechung ohne entsprechende Vereinbarung mit der Lehrgangsleitung.</w:t>
      </w:r>
    </w:p>
    <w:p w14:paraId="0F440D5B" w14:textId="6D6153B3" w:rsidR="00840D97" w:rsidRPr="00A42AAD" w:rsidRDefault="00840D97" w:rsidP="00FC040E">
      <w:pPr>
        <w:numPr>
          <w:ilvl w:val="1"/>
          <w:numId w:val="7"/>
        </w:numPr>
        <w:tabs>
          <w:tab w:val="clear" w:pos="500"/>
        </w:tabs>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Wenn eine Zahlung gemäß den Zahlungsbedingungen auch nach 3 schriftlichen Zahlungserinnerungen offen ist und die Lehrgangsteilnehmerin durch Androhung der Beendigung des Ausbildungsverhältnisses und unter Setzung einer Nachfrist von wenigstens vier Wochen mit eingeschriebenem Brief nochmals erfolglos gemahnt wurde.</w:t>
      </w:r>
    </w:p>
    <w:p w14:paraId="40C104F8" w14:textId="49D4E8B2" w:rsidR="00840D97" w:rsidRPr="00A42AAD" w:rsidRDefault="00840D97" w:rsidP="00185FA5">
      <w:pPr>
        <w:numPr>
          <w:ilvl w:val="0"/>
          <w:numId w:val="6"/>
        </w:numPr>
        <w:autoSpaceDE w:val="0"/>
        <w:autoSpaceDN w:val="0"/>
        <w:adjustRightInd w:val="0"/>
        <w:spacing w:before="120" w:line="300" w:lineRule="auto"/>
        <w:ind w:left="499" w:hanging="499"/>
        <w:rPr>
          <w:rFonts w:ascii="Calibri" w:hAnsi="Calibri" w:cs="Calibri"/>
          <w:bCs/>
          <w:sz w:val="26"/>
          <w:szCs w:val="26"/>
          <w:lang w:val="de-DE"/>
        </w:rPr>
      </w:pPr>
      <w:r w:rsidRPr="00A42AAD">
        <w:rPr>
          <w:rFonts w:ascii="Calibri" w:hAnsi="Calibri" w:cs="Calibri"/>
          <w:bCs/>
          <w:sz w:val="26"/>
          <w:szCs w:val="26"/>
          <w:lang w:val="de-DE"/>
        </w:rPr>
        <w:t>Das Ausbildungsverhältnis wird aus folgenden Gründen beendet:</w:t>
      </w:r>
    </w:p>
    <w:p w14:paraId="47E87EAD" w14:textId="3432A7C3" w:rsidR="00355AC1" w:rsidRPr="00A42AAD" w:rsidRDefault="00355AC1" w:rsidP="00EF4999">
      <w:pPr>
        <w:numPr>
          <w:ilvl w:val="0"/>
          <w:numId w:val="13"/>
        </w:numPr>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Wenn die Kandidat</w:t>
      </w:r>
      <w:r w:rsidR="00800AD9">
        <w:rPr>
          <w:rFonts w:ascii="Calibri" w:hAnsi="Calibri" w:cs="Calibri"/>
          <w:bCs/>
          <w:sz w:val="26"/>
          <w:szCs w:val="26"/>
          <w:lang w:val="de-DE"/>
        </w:rPr>
        <w:t>*</w:t>
      </w:r>
      <w:r w:rsidRPr="00A42AAD">
        <w:rPr>
          <w:rFonts w:ascii="Calibri" w:hAnsi="Calibri" w:cs="Calibri"/>
          <w:bCs/>
          <w:sz w:val="26"/>
          <w:szCs w:val="26"/>
          <w:lang w:val="de-DE"/>
        </w:rPr>
        <w:t xml:space="preserve">in </w:t>
      </w:r>
      <w:proofErr w:type="spellStart"/>
      <w:r w:rsidRPr="00A42AAD">
        <w:rPr>
          <w:rFonts w:ascii="Calibri" w:hAnsi="Calibri" w:cs="Calibri"/>
          <w:bCs/>
          <w:sz w:val="26"/>
          <w:szCs w:val="26"/>
          <w:lang w:val="de-DE"/>
        </w:rPr>
        <w:t>in</w:t>
      </w:r>
      <w:proofErr w:type="spellEnd"/>
      <w:r w:rsidRPr="00A42AAD">
        <w:rPr>
          <w:rFonts w:ascii="Calibri" w:hAnsi="Calibri" w:cs="Calibri"/>
          <w:bCs/>
          <w:sz w:val="26"/>
          <w:szCs w:val="26"/>
          <w:lang w:val="de-DE"/>
        </w:rPr>
        <w:t xml:space="preserve"> grober Weise straf</w:t>
      </w:r>
      <w:r w:rsidR="00840D97" w:rsidRPr="00A42AAD">
        <w:rPr>
          <w:rFonts w:ascii="Calibri" w:hAnsi="Calibri" w:cs="Calibri"/>
          <w:bCs/>
          <w:sz w:val="26"/>
          <w:szCs w:val="26"/>
          <w:lang w:val="de-DE"/>
        </w:rPr>
        <w:t xml:space="preserve">fällig wird oder ansonsten in einer Weise eingeschränkt ist, die </w:t>
      </w:r>
      <w:r w:rsidRPr="00A42AAD">
        <w:rPr>
          <w:rFonts w:ascii="Calibri" w:hAnsi="Calibri" w:cs="Calibri"/>
          <w:bCs/>
          <w:sz w:val="26"/>
          <w:szCs w:val="26"/>
          <w:lang w:val="de-DE"/>
        </w:rPr>
        <w:t xml:space="preserve">eine Fortsetzung der Ausbildung </w:t>
      </w:r>
      <w:r w:rsidR="00840D97" w:rsidRPr="00A42AAD">
        <w:rPr>
          <w:rFonts w:ascii="Calibri" w:hAnsi="Calibri" w:cs="Calibri"/>
          <w:bCs/>
          <w:sz w:val="26"/>
          <w:szCs w:val="26"/>
          <w:lang w:val="de-DE"/>
        </w:rPr>
        <w:t>verunmöglicht bzw. die Erreichung des Ausbildungsziels als unwahrscheinlich erscheinen lassen.</w:t>
      </w:r>
    </w:p>
    <w:p w14:paraId="3D5091DB" w14:textId="390506D9" w:rsidR="00840D97" w:rsidRPr="00A42AAD" w:rsidRDefault="00840D97" w:rsidP="00355AC1">
      <w:pPr>
        <w:numPr>
          <w:ilvl w:val="0"/>
          <w:numId w:val="13"/>
        </w:numPr>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Über das Vorliegen eines Beendigungsgrundes en</w:t>
      </w:r>
      <w:r w:rsidR="00355AC1" w:rsidRPr="00A42AAD">
        <w:rPr>
          <w:rFonts w:ascii="Calibri" w:hAnsi="Calibri" w:cs="Calibri"/>
          <w:bCs/>
          <w:sz w:val="26"/>
          <w:szCs w:val="26"/>
          <w:lang w:val="de-DE"/>
        </w:rPr>
        <w:t xml:space="preserve">tscheidet die Lehrgangsleitung. </w:t>
      </w:r>
      <w:r w:rsidRPr="00A42AAD">
        <w:rPr>
          <w:rFonts w:ascii="Calibri" w:hAnsi="Calibri" w:cs="Calibri"/>
          <w:bCs/>
          <w:sz w:val="26"/>
          <w:szCs w:val="26"/>
          <w:lang w:val="de-DE"/>
        </w:rPr>
        <w:t xml:space="preserve">Die Entscheidung über die Beendigung des Ausbildungsverhältnisses ist zu begründen und ist der </w:t>
      </w:r>
      <w:r w:rsidR="00355AC1" w:rsidRPr="00A42AAD">
        <w:rPr>
          <w:rFonts w:ascii="Calibri" w:hAnsi="Calibri" w:cs="Calibri"/>
          <w:bCs/>
          <w:sz w:val="26"/>
          <w:szCs w:val="26"/>
          <w:lang w:val="de-DE"/>
        </w:rPr>
        <w:t>Kandidatin/</w:t>
      </w:r>
      <w:r w:rsidRPr="00A42AAD">
        <w:rPr>
          <w:rFonts w:ascii="Calibri" w:hAnsi="Calibri" w:cs="Calibri"/>
          <w:bCs/>
          <w:sz w:val="26"/>
          <w:szCs w:val="26"/>
          <w:lang w:val="de-DE"/>
        </w:rPr>
        <w:t xml:space="preserve">dem </w:t>
      </w:r>
      <w:r w:rsidR="00355AC1" w:rsidRPr="00A42AAD">
        <w:rPr>
          <w:rFonts w:ascii="Calibri" w:hAnsi="Calibri" w:cs="Calibri"/>
          <w:bCs/>
          <w:sz w:val="26"/>
          <w:szCs w:val="26"/>
          <w:lang w:val="de-DE"/>
        </w:rPr>
        <w:t>Kandidaten</w:t>
      </w:r>
      <w:r w:rsidRPr="00A42AAD">
        <w:rPr>
          <w:rFonts w:ascii="Calibri" w:hAnsi="Calibri" w:cs="Calibri"/>
          <w:bCs/>
          <w:sz w:val="26"/>
          <w:szCs w:val="26"/>
          <w:lang w:val="de-DE"/>
        </w:rPr>
        <w:t xml:space="preserve"> in schriftlicher Form mitzuteilen. </w:t>
      </w:r>
    </w:p>
    <w:p w14:paraId="56F864AF" w14:textId="630DC428" w:rsidR="00840D97" w:rsidRPr="00A42AAD" w:rsidRDefault="00840D97" w:rsidP="00355AC1">
      <w:pPr>
        <w:numPr>
          <w:ilvl w:val="0"/>
          <w:numId w:val="13"/>
        </w:numPr>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 xml:space="preserve">Die </w:t>
      </w:r>
      <w:r w:rsidR="00355AC1" w:rsidRPr="00A42AAD">
        <w:rPr>
          <w:rFonts w:ascii="Calibri" w:hAnsi="Calibri" w:cs="Calibri"/>
          <w:bCs/>
          <w:sz w:val="26"/>
          <w:szCs w:val="26"/>
          <w:lang w:val="de-DE"/>
        </w:rPr>
        <w:t>Kandidat</w:t>
      </w:r>
      <w:r w:rsidR="00800AD9">
        <w:rPr>
          <w:rFonts w:ascii="Calibri" w:hAnsi="Calibri" w:cs="Calibri"/>
          <w:bCs/>
          <w:sz w:val="26"/>
          <w:szCs w:val="26"/>
          <w:lang w:val="de-DE"/>
        </w:rPr>
        <w:t>*</w:t>
      </w:r>
      <w:r w:rsidR="00355AC1" w:rsidRPr="00A42AAD">
        <w:rPr>
          <w:rFonts w:ascii="Calibri" w:hAnsi="Calibri" w:cs="Calibri"/>
          <w:bCs/>
          <w:sz w:val="26"/>
          <w:szCs w:val="26"/>
          <w:lang w:val="de-DE"/>
        </w:rPr>
        <w:t>in</w:t>
      </w:r>
      <w:r w:rsidRPr="00A42AAD">
        <w:rPr>
          <w:rFonts w:ascii="Calibri" w:hAnsi="Calibri" w:cs="Calibri"/>
          <w:bCs/>
          <w:sz w:val="26"/>
          <w:szCs w:val="26"/>
          <w:lang w:val="de-DE"/>
        </w:rPr>
        <w:t xml:space="preserve"> kann das Ausbildungsverhältnis jederzeit durch schriftliche Erklärung an die Lehrgangsleitung beenden.</w:t>
      </w:r>
    </w:p>
    <w:p w14:paraId="123B7D85" w14:textId="2D7D5726" w:rsidR="00840D97" w:rsidRPr="00A42AAD" w:rsidRDefault="00840D97" w:rsidP="00355AC1">
      <w:pPr>
        <w:numPr>
          <w:ilvl w:val="0"/>
          <w:numId w:val="13"/>
        </w:numPr>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Im Falle der Beendigung der Ausbildung vor deren Abschluss besteht kein Anspruch auf Rückersatz von Zahlungen für bereits absolvierte Ausbildungseinheiten gem</w:t>
      </w:r>
      <w:r w:rsidR="00465D98">
        <w:rPr>
          <w:rFonts w:ascii="Calibri" w:hAnsi="Calibri" w:cs="Calibri"/>
          <w:bCs/>
          <w:sz w:val="26"/>
          <w:szCs w:val="26"/>
          <w:lang w:val="de-DE"/>
        </w:rPr>
        <w:t>äß</w:t>
      </w:r>
      <w:r w:rsidRPr="00A42AAD">
        <w:rPr>
          <w:rFonts w:ascii="Calibri" w:hAnsi="Calibri" w:cs="Calibri"/>
          <w:bCs/>
          <w:sz w:val="26"/>
          <w:szCs w:val="26"/>
          <w:lang w:val="de-DE"/>
        </w:rPr>
        <w:t xml:space="preserve"> der Zahlungsbedingungen.</w:t>
      </w:r>
    </w:p>
    <w:p w14:paraId="0F4B1908" w14:textId="3C851629" w:rsidR="00840D97" w:rsidRPr="00A42AAD" w:rsidRDefault="00840D97" w:rsidP="00DD2AFF">
      <w:pPr>
        <w:numPr>
          <w:ilvl w:val="0"/>
          <w:numId w:val="13"/>
        </w:numPr>
        <w:autoSpaceDE w:val="0"/>
        <w:autoSpaceDN w:val="0"/>
        <w:adjustRightInd w:val="0"/>
        <w:spacing w:line="300" w:lineRule="auto"/>
        <w:ind w:left="998" w:hanging="499"/>
        <w:rPr>
          <w:rFonts w:ascii="Calibri" w:hAnsi="Calibri" w:cs="Calibri"/>
          <w:bCs/>
          <w:sz w:val="26"/>
          <w:szCs w:val="26"/>
          <w:lang w:val="de-DE"/>
        </w:rPr>
      </w:pPr>
      <w:r w:rsidRPr="00A42AAD">
        <w:rPr>
          <w:rFonts w:ascii="Calibri" w:hAnsi="Calibri" w:cs="Calibri"/>
          <w:bCs/>
          <w:sz w:val="26"/>
          <w:szCs w:val="26"/>
          <w:lang w:val="de-DE"/>
        </w:rPr>
        <w:t>Auf Wunsch kann eine Bestätigung über alle erfolgreich absolvierten Ausbildungsteile ausgestellt werden.</w:t>
      </w:r>
    </w:p>
    <w:p w14:paraId="7CE9A2EE" w14:textId="77777777" w:rsidR="0055559E" w:rsidRDefault="0055559E" w:rsidP="00DD2AFF">
      <w:pPr>
        <w:autoSpaceDE w:val="0"/>
        <w:autoSpaceDN w:val="0"/>
        <w:adjustRightInd w:val="0"/>
        <w:spacing w:line="300" w:lineRule="auto"/>
        <w:rPr>
          <w:rFonts w:ascii="Calibri" w:hAnsi="Calibri" w:cs="Calibri"/>
          <w:bCs/>
          <w:sz w:val="26"/>
          <w:szCs w:val="26"/>
          <w:lang w:val="de-DE"/>
        </w:rPr>
      </w:pPr>
    </w:p>
    <w:p w14:paraId="1B6F7C7D" w14:textId="0744FEA5" w:rsidR="00840D97" w:rsidRPr="00A42AAD" w:rsidRDefault="00840D97" w:rsidP="00DD2AFF">
      <w:pPr>
        <w:autoSpaceDE w:val="0"/>
        <w:autoSpaceDN w:val="0"/>
        <w:adjustRightInd w:val="0"/>
        <w:spacing w:line="300" w:lineRule="auto"/>
        <w:rPr>
          <w:rFonts w:ascii="Calibri" w:hAnsi="Calibri" w:cs="Calibri"/>
          <w:b/>
          <w:bCs/>
          <w:color w:val="85C1BD"/>
          <w:sz w:val="26"/>
          <w:szCs w:val="26"/>
          <w:lang w:val="de-DE"/>
        </w:rPr>
      </w:pPr>
      <w:r w:rsidRPr="00A42AAD">
        <w:rPr>
          <w:rFonts w:ascii="Calibri" w:hAnsi="Calibri" w:cs="Calibri"/>
          <w:b/>
          <w:bCs/>
          <w:color w:val="85C1BD"/>
          <w:sz w:val="26"/>
          <w:szCs w:val="26"/>
          <w:lang w:val="de-DE"/>
        </w:rPr>
        <w:t xml:space="preserve">VIII. Weitere Bestandteile dieses Vertrages </w:t>
      </w:r>
    </w:p>
    <w:p w14:paraId="1F079018" w14:textId="46A9E81B" w:rsidR="00840D97" w:rsidRPr="00A42AAD" w:rsidRDefault="00840D97" w:rsidP="00EF4999">
      <w:pPr>
        <w:autoSpaceDE w:val="0"/>
        <w:autoSpaceDN w:val="0"/>
        <w:adjustRightInd w:val="0"/>
        <w:spacing w:line="300" w:lineRule="auto"/>
        <w:rPr>
          <w:rFonts w:ascii="Calibri" w:hAnsi="Calibri" w:cs="Calibri"/>
          <w:bCs/>
          <w:sz w:val="26"/>
          <w:szCs w:val="26"/>
          <w:lang w:val="de-DE"/>
        </w:rPr>
      </w:pPr>
      <w:r w:rsidRPr="00A42AAD">
        <w:rPr>
          <w:rFonts w:ascii="Calibri" w:hAnsi="Calibri" w:cs="Calibri"/>
          <w:bCs/>
          <w:sz w:val="26"/>
          <w:szCs w:val="26"/>
          <w:lang w:val="de-DE"/>
        </w:rPr>
        <w:t>Integrierte Bestandteile dieses Vertrages sind:</w:t>
      </w:r>
    </w:p>
    <w:p w14:paraId="002FA38B" w14:textId="5B758631" w:rsidR="00840D97" w:rsidRPr="00A42AAD" w:rsidRDefault="00840D97" w:rsidP="00EF4999">
      <w:pPr>
        <w:numPr>
          <w:ilvl w:val="1"/>
          <w:numId w:val="9"/>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Psychotherapiegesetz, BGBl. Nr. 361/ 1990</w:t>
      </w:r>
    </w:p>
    <w:p w14:paraId="3EA1AF2A" w14:textId="717FB57A" w:rsidR="00840D97" w:rsidRPr="00A42AAD" w:rsidRDefault="00840D97" w:rsidP="00EF4999">
      <w:pPr>
        <w:numPr>
          <w:ilvl w:val="1"/>
          <w:numId w:val="9"/>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Informationen (v.a. Kundmachung der Lehrgangsgebühren) auf der Homepage www.pop.psy-akademie.at</w:t>
      </w:r>
    </w:p>
    <w:p w14:paraId="5BC9A36B" w14:textId="77777777" w:rsidR="00EF4999" w:rsidRPr="00A42AAD" w:rsidRDefault="00840D97" w:rsidP="00EF4999">
      <w:pPr>
        <w:numPr>
          <w:ilvl w:val="1"/>
          <w:numId w:val="9"/>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 xml:space="preserve">Angaben gemäß dem von der Teilnehmerin oder dem Teilnehmer </w:t>
      </w:r>
      <w:r w:rsidR="00EF4999" w:rsidRPr="00A42AAD">
        <w:rPr>
          <w:rFonts w:ascii="Calibri" w:hAnsi="Calibri" w:cs="Calibri"/>
          <w:bCs/>
          <w:sz w:val="26"/>
          <w:szCs w:val="26"/>
          <w:lang w:val="de-DE"/>
        </w:rPr>
        <w:t>unterzeichneten Anmeldeformular.</w:t>
      </w:r>
    </w:p>
    <w:p w14:paraId="4A054AD9" w14:textId="77777777" w:rsidR="00840D97" w:rsidRPr="00A42AAD" w:rsidRDefault="00840D97" w:rsidP="00EF4999">
      <w:pPr>
        <w:autoSpaceDE w:val="0"/>
        <w:autoSpaceDN w:val="0"/>
        <w:adjustRightInd w:val="0"/>
        <w:spacing w:line="300" w:lineRule="auto"/>
        <w:rPr>
          <w:rFonts w:ascii="Calibri" w:hAnsi="Calibri" w:cs="Calibri"/>
          <w:b/>
          <w:bCs/>
          <w:color w:val="85C1BD"/>
          <w:sz w:val="26"/>
          <w:szCs w:val="26"/>
          <w:lang w:val="de-DE"/>
        </w:rPr>
      </w:pPr>
      <w:r w:rsidRPr="00A42AAD">
        <w:rPr>
          <w:rFonts w:ascii="Calibri" w:hAnsi="Calibri" w:cs="Calibri"/>
          <w:b/>
          <w:bCs/>
          <w:color w:val="85C1BD"/>
          <w:sz w:val="26"/>
          <w:szCs w:val="26"/>
          <w:lang w:val="de-DE"/>
        </w:rPr>
        <w:lastRenderedPageBreak/>
        <w:t xml:space="preserve">IX. Sonstiges </w:t>
      </w:r>
    </w:p>
    <w:p w14:paraId="48154F22" w14:textId="77777777" w:rsidR="00840D97" w:rsidRPr="00A42AAD" w:rsidRDefault="00840D97" w:rsidP="00EF4999">
      <w:pPr>
        <w:numPr>
          <w:ilvl w:val="0"/>
          <w:numId w:val="10"/>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 xml:space="preserve">Für allfällige Änderungen des Ausbildungsvertrages behalten sich beide Vertragsparteien die Schriftform vor. Gerichtsstand ist Wien, es gilt österreichisches Recht. Die allfällige Ungültigkeit einer Vertragsbestimmung lässt den übrigen Vertrag unberührt. </w:t>
      </w:r>
    </w:p>
    <w:p w14:paraId="74899F32" w14:textId="7F3A39A2" w:rsidR="00EF4999" w:rsidRPr="00A42AAD" w:rsidRDefault="00840D97" w:rsidP="00EF4999">
      <w:pPr>
        <w:numPr>
          <w:ilvl w:val="0"/>
          <w:numId w:val="10"/>
        </w:numPr>
        <w:tabs>
          <w:tab w:val="clear" w:pos="500"/>
        </w:tabs>
        <w:autoSpaceDE w:val="0"/>
        <w:autoSpaceDN w:val="0"/>
        <w:adjustRightInd w:val="0"/>
        <w:spacing w:line="300" w:lineRule="auto"/>
        <w:ind w:left="499" w:hanging="499"/>
        <w:rPr>
          <w:rFonts w:ascii="Calibri" w:hAnsi="Calibri" w:cs="Calibri"/>
          <w:bCs/>
          <w:sz w:val="26"/>
          <w:szCs w:val="26"/>
          <w:lang w:val="de-DE"/>
        </w:rPr>
      </w:pPr>
      <w:r w:rsidRPr="00A42AAD">
        <w:rPr>
          <w:rFonts w:ascii="Calibri" w:hAnsi="Calibri" w:cs="Calibri"/>
          <w:bCs/>
          <w:sz w:val="26"/>
          <w:szCs w:val="26"/>
          <w:lang w:val="de-DE"/>
        </w:rPr>
        <w:t>Normale physische und psychische Belastbarkeit wird vorausgesetzt.</w:t>
      </w:r>
    </w:p>
    <w:p w14:paraId="5EAD24D1" w14:textId="77C1F648" w:rsidR="00840D97" w:rsidRPr="00A42AAD" w:rsidRDefault="00840D97" w:rsidP="00185FA5">
      <w:pPr>
        <w:autoSpaceDE w:val="0"/>
        <w:autoSpaceDN w:val="0"/>
        <w:adjustRightInd w:val="0"/>
        <w:spacing w:before="120" w:line="300" w:lineRule="auto"/>
        <w:ind w:left="499"/>
        <w:rPr>
          <w:rFonts w:ascii="Calibri" w:hAnsi="Calibri" w:cs="Calibri"/>
          <w:bCs/>
          <w:sz w:val="26"/>
          <w:szCs w:val="26"/>
          <w:lang w:val="de-DE"/>
        </w:rPr>
      </w:pPr>
      <w:r w:rsidRPr="00A42AAD">
        <w:rPr>
          <w:rFonts w:ascii="Calibri" w:hAnsi="Calibri" w:cs="Calibri"/>
          <w:bCs/>
          <w:sz w:val="26"/>
          <w:szCs w:val="26"/>
          <w:lang w:val="de-DE"/>
        </w:rPr>
        <w:t>Die</w:t>
      </w:r>
      <w:r w:rsidR="00EF4999" w:rsidRPr="00A42AAD">
        <w:rPr>
          <w:rFonts w:ascii="Calibri" w:hAnsi="Calibri" w:cs="Calibri"/>
          <w:bCs/>
          <w:sz w:val="26"/>
          <w:szCs w:val="26"/>
          <w:lang w:val="de-DE"/>
        </w:rPr>
        <w:t xml:space="preserve"> </w:t>
      </w:r>
      <w:r w:rsidRPr="00A42AAD">
        <w:rPr>
          <w:rFonts w:ascii="Calibri" w:hAnsi="Calibri" w:cs="Calibri"/>
          <w:bCs/>
          <w:sz w:val="26"/>
          <w:szCs w:val="26"/>
          <w:lang w:val="de-DE"/>
        </w:rPr>
        <w:t>Lehrgangsleitung behält sich vor,</w:t>
      </w:r>
      <w:r w:rsidR="00EF4999" w:rsidRPr="00A42AAD">
        <w:rPr>
          <w:rFonts w:ascii="Calibri" w:hAnsi="Calibri" w:cs="Calibri"/>
          <w:bCs/>
          <w:sz w:val="26"/>
          <w:szCs w:val="26"/>
          <w:lang w:val="de-DE"/>
        </w:rPr>
        <w:t xml:space="preserve"> </w:t>
      </w:r>
      <w:r w:rsidRPr="00A42AAD">
        <w:rPr>
          <w:rFonts w:ascii="Calibri" w:hAnsi="Calibri" w:cs="Calibri"/>
          <w:bCs/>
          <w:sz w:val="26"/>
          <w:szCs w:val="26"/>
          <w:lang w:val="de-DE"/>
        </w:rPr>
        <w:t>unter besonderen und schwerwiegenden Umständen den Ausbildungsvertrag einseitig aufzulösen.</w:t>
      </w:r>
    </w:p>
    <w:p w14:paraId="336A563F" w14:textId="671220DD" w:rsidR="00840D97" w:rsidRPr="00A42AAD" w:rsidRDefault="00EF4999" w:rsidP="00185FA5">
      <w:pPr>
        <w:numPr>
          <w:ilvl w:val="0"/>
          <w:numId w:val="10"/>
        </w:numPr>
        <w:tabs>
          <w:tab w:val="clear" w:pos="500"/>
        </w:tabs>
        <w:autoSpaceDE w:val="0"/>
        <w:autoSpaceDN w:val="0"/>
        <w:adjustRightInd w:val="0"/>
        <w:spacing w:before="120" w:line="300" w:lineRule="auto"/>
        <w:ind w:left="499" w:hanging="499"/>
        <w:rPr>
          <w:rFonts w:ascii="Calibri" w:hAnsi="Calibri" w:cs="Calibri"/>
          <w:bCs/>
          <w:sz w:val="26"/>
          <w:szCs w:val="26"/>
          <w:lang w:val="de-DE"/>
        </w:rPr>
      </w:pPr>
      <w:r w:rsidRPr="00A42AAD">
        <w:rPr>
          <w:rFonts w:ascii="Calibri" w:hAnsi="Calibri" w:cs="Calibri"/>
          <w:bCs/>
          <w:sz w:val="26"/>
          <w:szCs w:val="26"/>
          <w:lang w:val="de-DE"/>
        </w:rPr>
        <w:t xml:space="preserve">Sollte, wider Erwarten, </w:t>
      </w:r>
      <w:r w:rsidR="00840D97" w:rsidRPr="00A42AAD">
        <w:rPr>
          <w:rFonts w:ascii="Calibri" w:hAnsi="Calibri" w:cs="Calibri"/>
          <w:bCs/>
          <w:sz w:val="26"/>
          <w:szCs w:val="26"/>
          <w:lang w:val="de-DE"/>
        </w:rPr>
        <w:t>der Lehrgang aufgrund von Teilnehmermangel nicht zustande kommen, wird die Aufnahmegebühr zurückerstattet. Schadenersatzansprüche entstehen dadurch nicht.</w:t>
      </w:r>
    </w:p>
    <w:p w14:paraId="117B6D15" w14:textId="0B220194" w:rsidR="00EF4999" w:rsidRPr="00A42AAD" w:rsidRDefault="0055559E" w:rsidP="00DD2AFF">
      <w:pPr>
        <w:autoSpaceDE w:val="0"/>
        <w:autoSpaceDN w:val="0"/>
        <w:adjustRightInd w:val="0"/>
        <w:spacing w:line="300" w:lineRule="auto"/>
        <w:rPr>
          <w:rFonts w:ascii="Calibri" w:hAnsi="Calibri" w:cs="Calibri"/>
          <w:bCs/>
          <w:sz w:val="26"/>
          <w:szCs w:val="26"/>
          <w:lang w:val="de-DE"/>
        </w:rPr>
      </w:pPr>
      <w:r>
        <w:rPr>
          <w:rFonts w:ascii="Calibri" w:hAnsi="Calibri" w:cs="Calibri"/>
          <w:bCs/>
          <w:sz w:val="26"/>
          <w:szCs w:val="26"/>
          <w:lang w:val="de-DE"/>
        </w:rPr>
        <w:br w:type="page"/>
      </w:r>
    </w:p>
    <w:p w14:paraId="471468F7" w14:textId="77777777" w:rsidR="00EF4999" w:rsidRPr="00A42AAD" w:rsidRDefault="00EF4999" w:rsidP="00DD2AFF">
      <w:pPr>
        <w:autoSpaceDE w:val="0"/>
        <w:autoSpaceDN w:val="0"/>
        <w:adjustRightInd w:val="0"/>
        <w:spacing w:line="300" w:lineRule="auto"/>
        <w:rPr>
          <w:rFonts w:ascii="Calibri" w:hAnsi="Calibri" w:cs="Calibri"/>
          <w:bCs/>
          <w:sz w:val="26"/>
          <w:szCs w:val="26"/>
          <w:lang w:val="de-DE"/>
        </w:rPr>
      </w:pPr>
    </w:p>
    <w:p w14:paraId="750B9741" w14:textId="707C0110" w:rsidR="00840D97" w:rsidRPr="00A42AAD" w:rsidRDefault="00840D97" w:rsidP="00DD2AFF">
      <w:pPr>
        <w:autoSpaceDE w:val="0"/>
        <w:autoSpaceDN w:val="0"/>
        <w:adjustRightInd w:val="0"/>
        <w:spacing w:line="300" w:lineRule="auto"/>
        <w:rPr>
          <w:rFonts w:ascii="Calibri" w:hAnsi="Calibri" w:cs="Calibri"/>
          <w:bCs/>
          <w:sz w:val="26"/>
          <w:szCs w:val="26"/>
          <w:lang w:val="de-DE"/>
        </w:rPr>
      </w:pPr>
      <w:r w:rsidRPr="00A42AAD">
        <w:rPr>
          <w:rFonts w:ascii="Calibri" w:hAnsi="Calibri" w:cs="Calibri"/>
          <w:bCs/>
          <w:sz w:val="26"/>
          <w:szCs w:val="26"/>
          <w:lang w:val="de-DE"/>
        </w:rPr>
        <w:t xml:space="preserve">Die </w:t>
      </w:r>
      <w:r w:rsidR="00EF4999" w:rsidRPr="00A42AAD">
        <w:rPr>
          <w:rFonts w:ascii="Calibri" w:hAnsi="Calibri" w:cs="Calibri"/>
          <w:bCs/>
          <w:sz w:val="26"/>
          <w:szCs w:val="26"/>
          <w:lang w:val="de-DE"/>
        </w:rPr>
        <w:t>Kandidat</w:t>
      </w:r>
      <w:r w:rsidR="00800AD9">
        <w:rPr>
          <w:rFonts w:ascii="Calibri" w:hAnsi="Calibri" w:cs="Calibri"/>
          <w:bCs/>
          <w:sz w:val="26"/>
          <w:szCs w:val="26"/>
          <w:lang w:val="de-DE"/>
        </w:rPr>
        <w:t>*</w:t>
      </w:r>
      <w:r w:rsidR="00EF4999" w:rsidRPr="00A42AAD">
        <w:rPr>
          <w:rFonts w:ascii="Calibri" w:hAnsi="Calibri" w:cs="Calibri"/>
          <w:bCs/>
          <w:sz w:val="26"/>
          <w:szCs w:val="26"/>
          <w:lang w:val="de-DE"/>
        </w:rPr>
        <w:t>in</w:t>
      </w:r>
      <w:r w:rsidRPr="00A42AAD">
        <w:rPr>
          <w:rFonts w:ascii="Calibri" w:hAnsi="Calibri" w:cs="Calibri"/>
          <w:bCs/>
          <w:sz w:val="26"/>
          <w:szCs w:val="26"/>
          <w:lang w:val="de-DE"/>
        </w:rPr>
        <w:t xml:space="preserve"> erklärt sich damit einverstanden, dass die im Rahmen der Ausbildung gewonnenen persönlichen Daten, wie insbesondere Personalien, Studiennachweise und vergleichbare Daten, elektronisch durch den Lehrgang und ihre Einrichtungen zum Zwecke der Durchführung des Lehrganges verarbeitet werden können, auch im Wege der elektronischen Datenübertragung.</w:t>
      </w:r>
    </w:p>
    <w:p w14:paraId="58B69C69" w14:textId="77777777" w:rsidR="0057512C" w:rsidRPr="00EF4999" w:rsidRDefault="0057512C" w:rsidP="00DD2AFF">
      <w:pPr>
        <w:autoSpaceDE w:val="0"/>
        <w:autoSpaceDN w:val="0"/>
        <w:adjustRightInd w:val="0"/>
        <w:spacing w:line="360" w:lineRule="auto"/>
        <w:rPr>
          <w:rFonts w:ascii="Calibri" w:hAnsi="Calibri" w:cs="Calibri"/>
          <w:bCs/>
          <w:sz w:val="26"/>
          <w:szCs w:val="26"/>
        </w:rPr>
      </w:pPr>
    </w:p>
    <w:p w14:paraId="709B5576" w14:textId="77777777" w:rsidR="0057512C" w:rsidRPr="00EF4999" w:rsidRDefault="0057512C" w:rsidP="00DD2AFF">
      <w:pPr>
        <w:autoSpaceDE w:val="0"/>
        <w:autoSpaceDN w:val="0"/>
        <w:adjustRightInd w:val="0"/>
        <w:spacing w:line="360" w:lineRule="auto"/>
        <w:rPr>
          <w:rFonts w:ascii="Calibri" w:hAnsi="Calibri" w:cs="Calibri"/>
          <w:bCs/>
          <w:sz w:val="26"/>
          <w:szCs w:val="26"/>
        </w:rPr>
      </w:pPr>
    </w:p>
    <w:p w14:paraId="122A9099" w14:textId="09875578" w:rsidR="00EF4999" w:rsidRDefault="00EF4999" w:rsidP="00DD2AFF">
      <w:pPr>
        <w:autoSpaceDE w:val="0"/>
        <w:autoSpaceDN w:val="0"/>
        <w:adjustRightInd w:val="0"/>
        <w:spacing w:line="360" w:lineRule="auto"/>
        <w:rPr>
          <w:rFonts w:ascii="Calibri" w:hAnsi="Calibri" w:cs="Calibri"/>
          <w:bCs/>
          <w:sz w:val="26"/>
          <w:szCs w:val="26"/>
        </w:rPr>
      </w:pPr>
    </w:p>
    <w:p w14:paraId="27E6971D" w14:textId="5440080E" w:rsidR="00C835D7" w:rsidRDefault="00C835D7" w:rsidP="00DD2AFF">
      <w:pPr>
        <w:autoSpaceDE w:val="0"/>
        <w:autoSpaceDN w:val="0"/>
        <w:adjustRightInd w:val="0"/>
        <w:spacing w:line="360" w:lineRule="auto"/>
        <w:rPr>
          <w:rFonts w:ascii="Calibri" w:hAnsi="Calibri" w:cs="Calibri"/>
          <w:bCs/>
          <w:sz w:val="26"/>
          <w:szCs w:val="26"/>
        </w:rPr>
      </w:pPr>
    </w:p>
    <w:p w14:paraId="3781D6BB" w14:textId="77777777" w:rsidR="00C835D7" w:rsidRPr="00EF4999" w:rsidRDefault="00C835D7" w:rsidP="00DD2AFF">
      <w:pPr>
        <w:autoSpaceDE w:val="0"/>
        <w:autoSpaceDN w:val="0"/>
        <w:adjustRightInd w:val="0"/>
        <w:spacing w:line="360" w:lineRule="auto"/>
        <w:rPr>
          <w:rFonts w:ascii="Calibri" w:hAnsi="Calibri" w:cs="Calibri"/>
          <w:bCs/>
          <w:sz w:val="26"/>
          <w:szCs w:val="26"/>
        </w:rPr>
      </w:pPr>
    </w:p>
    <w:p w14:paraId="7C092126" w14:textId="4CAE85E9" w:rsidR="002E3A14" w:rsidRPr="00EF4999" w:rsidRDefault="00EF4999" w:rsidP="00DD2AFF">
      <w:pPr>
        <w:autoSpaceDE w:val="0"/>
        <w:autoSpaceDN w:val="0"/>
        <w:adjustRightInd w:val="0"/>
        <w:rPr>
          <w:rFonts w:ascii="Calibri" w:hAnsi="Calibri" w:cs="Calibri"/>
          <w:bCs/>
          <w:sz w:val="18"/>
          <w:szCs w:val="18"/>
        </w:rPr>
      </w:pPr>
      <w:r w:rsidRPr="00EF4999">
        <w:rPr>
          <w:rFonts w:ascii="Calibri" w:hAnsi="Calibri" w:cs="Calibri"/>
          <w:bCs/>
          <w:sz w:val="18"/>
          <w:szCs w:val="18"/>
        </w:rPr>
        <w:t>- - - - - - - - - - - - - - - - - -</w:t>
      </w:r>
      <w:r w:rsidR="008E1794">
        <w:rPr>
          <w:rFonts w:ascii="Calibri" w:hAnsi="Calibri" w:cs="Calibri"/>
          <w:bCs/>
          <w:sz w:val="18"/>
          <w:szCs w:val="18"/>
        </w:rPr>
        <w:t xml:space="preserve"> - - - - - - - - - - - - - - -         </w:t>
      </w:r>
      <w:r w:rsidRPr="00EF4999">
        <w:rPr>
          <w:rFonts w:ascii="Calibri" w:hAnsi="Calibri" w:cs="Calibri"/>
          <w:bCs/>
          <w:sz w:val="18"/>
          <w:szCs w:val="18"/>
        </w:rPr>
        <w:t xml:space="preserve"> - - - </w:t>
      </w:r>
      <w:r>
        <w:rPr>
          <w:rFonts w:ascii="Calibri" w:hAnsi="Calibri" w:cs="Calibri"/>
          <w:bCs/>
          <w:sz w:val="18"/>
          <w:szCs w:val="18"/>
        </w:rPr>
        <w:t xml:space="preserve">- - - - - - - - - - - - - - - - - - - - - - - - - - - - - - - - - - - - - - - - - - - - - - - - - - - - - - - - - - - - - - </w:t>
      </w:r>
    </w:p>
    <w:p w14:paraId="0549AF63" w14:textId="38D8D7A4" w:rsidR="0057512C" w:rsidRPr="00EF4999" w:rsidRDefault="00EF4999" w:rsidP="00C835D7">
      <w:pPr>
        <w:tabs>
          <w:tab w:val="right" w:pos="8505"/>
        </w:tabs>
        <w:autoSpaceDE w:val="0"/>
        <w:autoSpaceDN w:val="0"/>
        <w:adjustRightInd w:val="0"/>
        <w:rPr>
          <w:rFonts w:ascii="Calibri" w:hAnsi="Calibri" w:cs="Calibri"/>
          <w:bCs/>
          <w:sz w:val="26"/>
          <w:szCs w:val="26"/>
        </w:rPr>
      </w:pPr>
      <w:r w:rsidRPr="00EF4999">
        <w:rPr>
          <w:rFonts w:ascii="Calibri" w:hAnsi="Calibri" w:cs="Calibri"/>
          <w:bCs/>
          <w:sz w:val="26"/>
          <w:szCs w:val="26"/>
        </w:rPr>
        <w:t xml:space="preserve">Ort, </w:t>
      </w:r>
      <w:r w:rsidR="008E1794">
        <w:rPr>
          <w:rFonts w:ascii="Calibri" w:hAnsi="Calibri" w:cs="Calibri"/>
          <w:bCs/>
          <w:sz w:val="26"/>
          <w:szCs w:val="26"/>
        </w:rPr>
        <w:t>Datum</w:t>
      </w:r>
      <w:r w:rsidR="00C835D7">
        <w:rPr>
          <w:rFonts w:ascii="Calibri" w:hAnsi="Calibri" w:cs="Calibri"/>
          <w:bCs/>
          <w:sz w:val="26"/>
          <w:szCs w:val="26"/>
        </w:rPr>
        <w:tab/>
      </w:r>
      <w:r w:rsidR="0057512C" w:rsidRPr="00EF4999">
        <w:rPr>
          <w:rFonts w:ascii="Calibri" w:hAnsi="Calibri" w:cs="Calibri"/>
          <w:bCs/>
          <w:sz w:val="26"/>
          <w:szCs w:val="26"/>
        </w:rPr>
        <w:t>Unterschrift</w:t>
      </w:r>
      <w:r w:rsidRPr="00EF4999">
        <w:rPr>
          <w:rFonts w:ascii="Calibri" w:hAnsi="Calibri" w:cs="Calibri"/>
          <w:bCs/>
          <w:sz w:val="26"/>
          <w:szCs w:val="26"/>
        </w:rPr>
        <w:t xml:space="preserve"> Lehrgangsteilnehmer</w:t>
      </w:r>
      <w:r w:rsidR="00C835D7">
        <w:rPr>
          <w:rFonts w:ascii="Calibri" w:hAnsi="Calibri" w:cs="Calibri"/>
          <w:bCs/>
          <w:sz w:val="26"/>
          <w:szCs w:val="26"/>
        </w:rPr>
        <w:t>*i</w:t>
      </w:r>
      <w:r w:rsidRPr="00EF4999">
        <w:rPr>
          <w:rFonts w:ascii="Calibri" w:hAnsi="Calibri" w:cs="Calibri"/>
          <w:bCs/>
          <w:sz w:val="26"/>
          <w:szCs w:val="26"/>
        </w:rPr>
        <w:t>n</w:t>
      </w:r>
    </w:p>
    <w:p w14:paraId="76DA10C0" w14:textId="77777777" w:rsidR="00EF4999" w:rsidRPr="00EF4999" w:rsidRDefault="00EF4999" w:rsidP="00DD2AFF">
      <w:pPr>
        <w:autoSpaceDE w:val="0"/>
        <w:autoSpaceDN w:val="0"/>
        <w:adjustRightInd w:val="0"/>
        <w:rPr>
          <w:rFonts w:ascii="Calibri" w:hAnsi="Calibri" w:cs="Calibri"/>
          <w:bCs/>
          <w:sz w:val="26"/>
          <w:szCs w:val="26"/>
        </w:rPr>
      </w:pPr>
    </w:p>
    <w:p w14:paraId="26C180E6" w14:textId="77777777" w:rsidR="00EF4999" w:rsidRPr="00EF4999" w:rsidRDefault="00EF4999" w:rsidP="00DD2AFF">
      <w:pPr>
        <w:autoSpaceDE w:val="0"/>
        <w:autoSpaceDN w:val="0"/>
        <w:adjustRightInd w:val="0"/>
        <w:rPr>
          <w:rFonts w:ascii="Calibri" w:hAnsi="Calibri" w:cs="Calibri"/>
          <w:bCs/>
          <w:sz w:val="26"/>
          <w:szCs w:val="26"/>
        </w:rPr>
      </w:pPr>
    </w:p>
    <w:p w14:paraId="687AC7CD" w14:textId="77777777" w:rsidR="00EF4999" w:rsidRPr="00EF4999" w:rsidRDefault="00EF4999" w:rsidP="00DD2AFF">
      <w:pPr>
        <w:autoSpaceDE w:val="0"/>
        <w:autoSpaceDN w:val="0"/>
        <w:adjustRightInd w:val="0"/>
        <w:rPr>
          <w:rFonts w:ascii="Calibri" w:hAnsi="Calibri" w:cs="Calibri"/>
          <w:bCs/>
          <w:sz w:val="26"/>
          <w:szCs w:val="26"/>
        </w:rPr>
      </w:pPr>
    </w:p>
    <w:p w14:paraId="494FF1EB" w14:textId="77777777" w:rsidR="00EF4999" w:rsidRPr="00EF4999" w:rsidRDefault="00EF4999" w:rsidP="00DD2AFF">
      <w:pPr>
        <w:autoSpaceDE w:val="0"/>
        <w:autoSpaceDN w:val="0"/>
        <w:adjustRightInd w:val="0"/>
        <w:rPr>
          <w:rFonts w:ascii="Calibri" w:hAnsi="Calibri" w:cs="Calibri"/>
          <w:bCs/>
          <w:sz w:val="26"/>
          <w:szCs w:val="26"/>
        </w:rPr>
      </w:pPr>
    </w:p>
    <w:p w14:paraId="1B00942C" w14:textId="77777777" w:rsidR="00EF4999" w:rsidRPr="00EF4999" w:rsidRDefault="00EF4999" w:rsidP="00DD2AFF">
      <w:pPr>
        <w:autoSpaceDE w:val="0"/>
        <w:autoSpaceDN w:val="0"/>
        <w:adjustRightInd w:val="0"/>
        <w:rPr>
          <w:rFonts w:ascii="Calibri" w:hAnsi="Calibri" w:cs="Calibri"/>
          <w:bCs/>
          <w:sz w:val="26"/>
          <w:szCs w:val="26"/>
        </w:rPr>
      </w:pPr>
    </w:p>
    <w:p w14:paraId="0041209F" w14:textId="77777777" w:rsidR="00EF4999" w:rsidRPr="00EF4999" w:rsidRDefault="00EF4999" w:rsidP="00DD2AFF">
      <w:pPr>
        <w:autoSpaceDE w:val="0"/>
        <w:autoSpaceDN w:val="0"/>
        <w:adjustRightInd w:val="0"/>
        <w:rPr>
          <w:rFonts w:ascii="Calibri" w:hAnsi="Calibri" w:cs="Calibri"/>
          <w:bCs/>
          <w:sz w:val="26"/>
          <w:szCs w:val="26"/>
        </w:rPr>
      </w:pPr>
    </w:p>
    <w:p w14:paraId="5D8D35EC" w14:textId="77777777" w:rsidR="00EF4999" w:rsidRDefault="00EF4999" w:rsidP="00DD2AFF">
      <w:pPr>
        <w:autoSpaceDE w:val="0"/>
        <w:autoSpaceDN w:val="0"/>
        <w:adjustRightInd w:val="0"/>
        <w:rPr>
          <w:rFonts w:ascii="Calibri" w:hAnsi="Calibri" w:cs="Calibri"/>
          <w:bCs/>
          <w:sz w:val="26"/>
          <w:szCs w:val="26"/>
        </w:rPr>
      </w:pPr>
    </w:p>
    <w:p w14:paraId="0D5A877D" w14:textId="77777777" w:rsidR="008E1794" w:rsidRDefault="008E1794" w:rsidP="00DD2AFF">
      <w:pPr>
        <w:autoSpaceDE w:val="0"/>
        <w:autoSpaceDN w:val="0"/>
        <w:adjustRightInd w:val="0"/>
        <w:rPr>
          <w:rFonts w:ascii="Calibri" w:hAnsi="Calibri" w:cs="Calibri"/>
          <w:bCs/>
          <w:sz w:val="26"/>
          <w:szCs w:val="26"/>
        </w:rPr>
      </w:pPr>
    </w:p>
    <w:p w14:paraId="650C85B9" w14:textId="77777777" w:rsidR="008E1794" w:rsidRPr="00EF4999" w:rsidRDefault="008E1794" w:rsidP="00DD2AFF">
      <w:pPr>
        <w:autoSpaceDE w:val="0"/>
        <w:autoSpaceDN w:val="0"/>
        <w:adjustRightInd w:val="0"/>
        <w:rPr>
          <w:rFonts w:ascii="Calibri" w:hAnsi="Calibri" w:cs="Calibri"/>
          <w:bCs/>
          <w:sz w:val="26"/>
          <w:szCs w:val="26"/>
        </w:rPr>
      </w:pPr>
    </w:p>
    <w:p w14:paraId="2C72F6B4" w14:textId="77777777" w:rsidR="00EF4999" w:rsidRPr="00EF4999" w:rsidRDefault="00EF4999" w:rsidP="00DD2AFF">
      <w:pPr>
        <w:autoSpaceDE w:val="0"/>
        <w:autoSpaceDN w:val="0"/>
        <w:adjustRightInd w:val="0"/>
        <w:rPr>
          <w:rFonts w:ascii="Calibri" w:hAnsi="Calibri" w:cs="Calibri"/>
          <w:bCs/>
          <w:sz w:val="26"/>
          <w:szCs w:val="26"/>
        </w:rPr>
      </w:pPr>
    </w:p>
    <w:p w14:paraId="516F31D4" w14:textId="77777777" w:rsidR="008E1794" w:rsidRPr="00EF4999" w:rsidRDefault="008E1794" w:rsidP="008E1794">
      <w:pPr>
        <w:autoSpaceDE w:val="0"/>
        <w:autoSpaceDN w:val="0"/>
        <w:adjustRightInd w:val="0"/>
        <w:rPr>
          <w:rFonts w:ascii="Calibri" w:hAnsi="Calibri" w:cs="Calibri"/>
          <w:bCs/>
          <w:sz w:val="18"/>
          <w:szCs w:val="18"/>
        </w:rPr>
      </w:pPr>
      <w:r w:rsidRPr="00EF4999">
        <w:rPr>
          <w:rFonts w:ascii="Calibri" w:hAnsi="Calibri" w:cs="Calibri"/>
          <w:bCs/>
          <w:sz w:val="18"/>
          <w:szCs w:val="18"/>
        </w:rPr>
        <w:t>- - - - - - - - - - - - - - - - - -</w:t>
      </w:r>
      <w:r>
        <w:rPr>
          <w:rFonts w:ascii="Calibri" w:hAnsi="Calibri" w:cs="Calibri"/>
          <w:bCs/>
          <w:sz w:val="18"/>
          <w:szCs w:val="18"/>
        </w:rPr>
        <w:t xml:space="preserve"> - - - - - - - - - - - - - - -         </w:t>
      </w:r>
      <w:r w:rsidRPr="00EF4999">
        <w:rPr>
          <w:rFonts w:ascii="Calibri" w:hAnsi="Calibri" w:cs="Calibri"/>
          <w:bCs/>
          <w:sz w:val="18"/>
          <w:szCs w:val="18"/>
        </w:rPr>
        <w:t xml:space="preserve"> - - - </w:t>
      </w:r>
      <w:r>
        <w:rPr>
          <w:rFonts w:ascii="Calibri" w:hAnsi="Calibri" w:cs="Calibri"/>
          <w:bCs/>
          <w:sz w:val="18"/>
          <w:szCs w:val="18"/>
        </w:rPr>
        <w:t xml:space="preserve">- - - - - - - - - - - - - - - - - - - - - - - - - - - - - - - - - - - - - - - - - - - - - - - - - - - - - - - - - - - - - - </w:t>
      </w:r>
    </w:p>
    <w:p w14:paraId="31D77512" w14:textId="72BEDA0D" w:rsidR="008E1794" w:rsidRPr="00EF4999" w:rsidRDefault="008E1794" w:rsidP="00C835D7">
      <w:pPr>
        <w:tabs>
          <w:tab w:val="right" w:pos="8080"/>
        </w:tabs>
        <w:autoSpaceDE w:val="0"/>
        <w:autoSpaceDN w:val="0"/>
        <w:adjustRightInd w:val="0"/>
        <w:rPr>
          <w:rFonts w:ascii="Calibri" w:hAnsi="Calibri" w:cs="Calibri"/>
          <w:bCs/>
          <w:sz w:val="26"/>
          <w:szCs w:val="26"/>
        </w:rPr>
      </w:pPr>
      <w:r w:rsidRPr="00EF4999">
        <w:rPr>
          <w:rFonts w:ascii="Calibri" w:hAnsi="Calibri" w:cs="Calibri"/>
          <w:bCs/>
          <w:sz w:val="26"/>
          <w:szCs w:val="26"/>
        </w:rPr>
        <w:t xml:space="preserve">Ort, </w:t>
      </w:r>
      <w:r>
        <w:rPr>
          <w:rFonts w:ascii="Calibri" w:hAnsi="Calibri" w:cs="Calibri"/>
          <w:bCs/>
          <w:sz w:val="26"/>
          <w:szCs w:val="26"/>
        </w:rPr>
        <w:t>Datum</w:t>
      </w:r>
      <w:r w:rsidR="00C835D7">
        <w:rPr>
          <w:rFonts w:ascii="Calibri" w:hAnsi="Calibri" w:cs="Calibri"/>
          <w:bCs/>
          <w:sz w:val="26"/>
          <w:szCs w:val="26"/>
        </w:rPr>
        <w:tab/>
      </w:r>
      <w:r w:rsidRPr="00EF4999">
        <w:rPr>
          <w:rFonts w:ascii="Calibri" w:hAnsi="Calibri" w:cs="Calibri"/>
          <w:bCs/>
          <w:sz w:val="26"/>
          <w:szCs w:val="26"/>
        </w:rPr>
        <w:t>Unterschrift Lehrgang</w:t>
      </w:r>
      <w:r>
        <w:rPr>
          <w:rFonts w:ascii="Calibri" w:hAnsi="Calibri" w:cs="Calibri"/>
          <w:bCs/>
          <w:sz w:val="26"/>
          <w:szCs w:val="26"/>
        </w:rPr>
        <w:t>sleitung</w:t>
      </w:r>
    </w:p>
    <w:p w14:paraId="31B31253" w14:textId="77777777" w:rsidR="00EF4999" w:rsidRPr="00EF4999" w:rsidRDefault="00EF4999" w:rsidP="00DD2AFF">
      <w:pPr>
        <w:autoSpaceDE w:val="0"/>
        <w:autoSpaceDN w:val="0"/>
        <w:adjustRightInd w:val="0"/>
        <w:rPr>
          <w:rFonts w:ascii="Calibri" w:hAnsi="Calibri" w:cs="Calibri"/>
          <w:bCs/>
          <w:sz w:val="26"/>
          <w:szCs w:val="26"/>
        </w:rPr>
      </w:pPr>
    </w:p>
    <w:p w14:paraId="3DD2CB60" w14:textId="77777777" w:rsidR="00EF4999" w:rsidRPr="00EF4999" w:rsidRDefault="00EF4999" w:rsidP="00DD2AFF">
      <w:pPr>
        <w:autoSpaceDE w:val="0"/>
        <w:autoSpaceDN w:val="0"/>
        <w:adjustRightInd w:val="0"/>
        <w:rPr>
          <w:rFonts w:ascii="Calibri" w:hAnsi="Calibri" w:cs="Calibri"/>
          <w:bCs/>
          <w:sz w:val="26"/>
          <w:szCs w:val="26"/>
        </w:rPr>
      </w:pPr>
    </w:p>
    <w:p w14:paraId="5AD0F7D1" w14:textId="77777777" w:rsidR="00EF4999" w:rsidRPr="00EF4999" w:rsidRDefault="00EF4999" w:rsidP="00DD2AFF">
      <w:pPr>
        <w:autoSpaceDE w:val="0"/>
        <w:autoSpaceDN w:val="0"/>
        <w:adjustRightInd w:val="0"/>
        <w:rPr>
          <w:rFonts w:ascii="Calibri" w:hAnsi="Calibri" w:cs="Calibri"/>
          <w:bCs/>
          <w:sz w:val="26"/>
          <w:szCs w:val="26"/>
        </w:rPr>
      </w:pPr>
    </w:p>
    <w:p w14:paraId="1DBFF3E1" w14:textId="36E3E51B" w:rsidR="00EF4999" w:rsidRDefault="00EF4999" w:rsidP="00DD2AFF">
      <w:pPr>
        <w:autoSpaceDE w:val="0"/>
        <w:autoSpaceDN w:val="0"/>
        <w:adjustRightInd w:val="0"/>
        <w:rPr>
          <w:rFonts w:ascii="Calibri" w:hAnsi="Calibri" w:cs="Calibri"/>
          <w:bCs/>
          <w:sz w:val="26"/>
          <w:szCs w:val="26"/>
        </w:rPr>
      </w:pPr>
    </w:p>
    <w:p w14:paraId="5FD907A9" w14:textId="2407C9D8" w:rsidR="00C32015" w:rsidRDefault="00C32015" w:rsidP="00DD2AFF">
      <w:pPr>
        <w:autoSpaceDE w:val="0"/>
        <w:autoSpaceDN w:val="0"/>
        <w:adjustRightInd w:val="0"/>
        <w:rPr>
          <w:rFonts w:ascii="Calibri" w:hAnsi="Calibri" w:cs="Calibri"/>
          <w:bCs/>
          <w:sz w:val="26"/>
          <w:szCs w:val="26"/>
        </w:rPr>
      </w:pPr>
    </w:p>
    <w:p w14:paraId="21B4E6F8" w14:textId="77777777" w:rsidR="00C32015" w:rsidRPr="00EF4999" w:rsidRDefault="00C32015" w:rsidP="00DD2AFF">
      <w:pPr>
        <w:autoSpaceDE w:val="0"/>
        <w:autoSpaceDN w:val="0"/>
        <w:adjustRightInd w:val="0"/>
        <w:rPr>
          <w:rFonts w:ascii="Calibri" w:hAnsi="Calibri" w:cs="Calibri"/>
          <w:bCs/>
          <w:sz w:val="26"/>
          <w:szCs w:val="26"/>
        </w:rPr>
      </w:pPr>
    </w:p>
    <w:sectPr w:rsidR="00C32015" w:rsidRPr="00EF4999" w:rsidSect="00C9477B">
      <w:headerReference w:type="default" r:id="rId15"/>
      <w:footerReference w:type="default" r:id="rId16"/>
      <w:pgSz w:w="11906" w:h="16838" w:code="9"/>
      <w:pgMar w:top="3119" w:right="1134" w:bottom="1304" w:left="1049"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79E5" w14:textId="77777777" w:rsidR="00B621B7" w:rsidRDefault="00B621B7">
      <w:r>
        <w:separator/>
      </w:r>
    </w:p>
  </w:endnote>
  <w:endnote w:type="continuationSeparator" w:id="0">
    <w:p w14:paraId="0E846AA5" w14:textId="77777777" w:rsidR="00B621B7" w:rsidRDefault="00B6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D307" w14:textId="77777777" w:rsidR="00C9477B" w:rsidRPr="00A42AAD" w:rsidRDefault="00863022" w:rsidP="00C9477B">
    <w:pPr>
      <w:jc w:val="center"/>
      <w:rPr>
        <w:rFonts w:ascii="Calibri" w:hAnsi="Calibri" w:cs="Calibri"/>
      </w:rPr>
    </w:pPr>
    <w:r>
      <w:rPr>
        <w:rFonts w:ascii="Calibri" w:hAnsi="Calibri" w:cs="Calibri"/>
        <w:noProof/>
      </w:rPr>
      <w:pict w14:anchorId="67B9B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799pt;width:491.8pt;height:22.05pt;z-index:-251658240;mso-wrap-edited:f;mso-width-percent:0;mso-height-percent:0;mso-position-horizontal-relative:margin;mso-position-vertical-relative:page;mso-width-percent:0;mso-height-percent:0" o:allowincell="f" o:allowoverlap="f">
          <v:imagedata r:id="rId1" o:title="fuß_akademie"/>
          <w10:wrap anchorx="margin" anchory="page"/>
        </v:shape>
      </w:pict>
    </w:r>
    <w:r w:rsidR="00C9477B" w:rsidRPr="00A42AAD">
      <w:rPr>
        <w:rFonts w:ascii="Calibri" w:hAnsi="Calibri" w:cs="Calibri"/>
      </w:rPr>
      <w:fldChar w:fldCharType="begin"/>
    </w:r>
    <w:r w:rsidR="00C9477B" w:rsidRPr="00A42AAD">
      <w:rPr>
        <w:rFonts w:ascii="Calibri" w:hAnsi="Calibri" w:cs="Calibri"/>
      </w:rPr>
      <w:instrText xml:space="preserve"> PAGE   \* MERGEFORMAT </w:instrText>
    </w:r>
    <w:r w:rsidR="00C9477B" w:rsidRPr="00A42AAD">
      <w:rPr>
        <w:rFonts w:ascii="Calibri" w:hAnsi="Calibri" w:cs="Calibri"/>
      </w:rPr>
      <w:fldChar w:fldCharType="separate"/>
    </w:r>
    <w:r w:rsidR="000A396A">
      <w:rPr>
        <w:rFonts w:ascii="Calibri" w:hAnsi="Calibri" w:cs="Calibri"/>
        <w:noProof/>
      </w:rPr>
      <w:t>4</w:t>
    </w:r>
    <w:r w:rsidR="00C9477B" w:rsidRPr="00A42AAD">
      <w:rPr>
        <w:rFonts w:ascii="Calibri" w:hAnsi="Calibri" w:cs="Calibri"/>
      </w:rPr>
      <w:fldChar w:fldCharType="end"/>
    </w:r>
    <w:r w:rsidR="00C9477B" w:rsidRPr="00A42AAD">
      <w:rPr>
        <w:rFonts w:ascii="Calibri" w:hAnsi="Calibri" w:cs="Calibri"/>
      </w:rPr>
      <w:t>/</w:t>
    </w:r>
    <w:r w:rsidR="00A42AAD" w:rsidRPr="00A42AAD">
      <w:fldChar w:fldCharType="begin"/>
    </w:r>
    <w:r w:rsidR="00A42AAD">
      <w:instrText xml:space="preserve"> NUMPAGES   \* MERGEFORMAT </w:instrText>
    </w:r>
    <w:r w:rsidR="00A42AAD" w:rsidRPr="00A42AAD">
      <w:fldChar w:fldCharType="separate"/>
    </w:r>
    <w:r w:rsidR="000A396A" w:rsidRPr="000A396A">
      <w:rPr>
        <w:rFonts w:ascii="Calibri" w:hAnsi="Calibri" w:cs="Calibri"/>
        <w:noProof/>
      </w:rPr>
      <w:t>5</w:t>
    </w:r>
    <w:r w:rsidR="00A42AAD" w:rsidRPr="00A42AAD">
      <w:rPr>
        <w:rFonts w:ascii="Calibri" w:hAnsi="Calibri" w:cs="Calibri"/>
        <w:noProof/>
      </w:rPr>
      <w:fldChar w:fldCharType="end"/>
    </w:r>
    <w:r w:rsidR="00C9477B" w:rsidRPr="00A42AAD">
      <w:rPr>
        <w:rFonts w:ascii="Calibri" w:hAnsi="Calibri" w:cs="Calibri"/>
      </w:rPr>
      <w:br/>
    </w:r>
    <w:r w:rsidR="00C9477B" w:rsidRPr="00A42AAD">
      <w:rPr>
        <w:rFonts w:ascii="Calibri" w:hAnsi="Calibri" w:cs="Calibri"/>
        <w:sz w:val="12"/>
        <w:szCs w:val="1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E6C7" w14:textId="77777777" w:rsidR="00B621B7" w:rsidRDefault="00B621B7">
      <w:r>
        <w:separator/>
      </w:r>
    </w:p>
  </w:footnote>
  <w:footnote w:type="continuationSeparator" w:id="0">
    <w:p w14:paraId="5299D8DD" w14:textId="77777777" w:rsidR="00B621B7" w:rsidRDefault="00B6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C3F" w14:textId="77777777" w:rsidR="00876133" w:rsidRDefault="00863022">
    <w:pPr>
      <w:pStyle w:val="Kopfzeile"/>
    </w:pPr>
    <w:r>
      <w:rPr>
        <w:noProof/>
      </w:rPr>
      <w:pict w14:anchorId="35A3A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35.45pt;width:582.5pt;height:99.8pt;z-index:-251659264;mso-wrap-edited:f;mso-width-percent:0;mso-height-percent:0;mso-position-horizontal:center;mso-position-horizontal-relative:page;mso-position-vertical-relative:page;mso-width-percent:0;mso-height-percent:0" o:allowincell="f" o:allowoverlap="f">
          <v:imagedata r:id="rId1" o:title="logo_pop"/>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lowerLetter"/>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lowerLetter"/>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start w:val="1"/>
      <w:numFmt w:val="lowerLetter"/>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2DCA1778"/>
    <w:lvl w:ilvl="0">
      <w:start w:val="1"/>
      <w:numFmt w:val="lowerLetter"/>
      <w:lvlText w:val="%1."/>
      <w:lvlJc w:val="left"/>
      <w:pPr>
        <w:tabs>
          <w:tab w:val="num" w:pos="500"/>
        </w:tabs>
        <w:ind w:left="500" w:firstLine="220"/>
      </w:pPr>
      <w:rPr>
        <w:rFonts w:ascii="Calibri" w:eastAsia="Times New Roman" w:hAnsi="Calibri" w:cs="Calibri"/>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1"/>
      <w:numFmt w:val="lowerLetter"/>
      <w:lvlText w:val="%1."/>
      <w:lvlJc w:val="left"/>
      <w:pPr>
        <w:tabs>
          <w:tab w:val="num" w:pos="-220"/>
        </w:tabs>
        <w:ind w:left="-22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D05856A4"/>
    <w:lvl w:ilvl="0">
      <w:start w:val="1"/>
      <w:numFmt w:val="bullet"/>
      <w:suff w:val="nothing"/>
      <w:lvlText w:val=""/>
      <w:lvlJc w:val="left"/>
      <w:pPr>
        <w:ind w:left="0" w:firstLine="0"/>
      </w:pPr>
      <w:rPr>
        <w:rFonts w:hint="default"/>
        <w:position w:val="0"/>
      </w:rPr>
    </w:lvl>
    <w:lvl w:ilvl="1">
      <w:start w:val="1"/>
      <w:numFmt w:val="decimal"/>
      <w:isLgl/>
      <w:lvlText w:val="%2."/>
      <w:lvlJc w:val="left"/>
      <w:pPr>
        <w:tabs>
          <w:tab w:val="num" w:pos="500"/>
        </w:tabs>
        <w:ind w:left="500" w:firstLine="940"/>
      </w:pPr>
      <w:rPr>
        <w:rFonts w:ascii="Calibri" w:eastAsia="Times New Roman" w:hAnsi="Calibri" w:cs="Calibri"/>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start w:val="2"/>
      <w:numFmt w:val="lowerLetter"/>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9"/>
    <w:multiLevelType w:val="multilevel"/>
    <w:tmpl w:val="E8BE84BE"/>
    <w:lvl w:ilvl="0">
      <w:start w:val="2"/>
      <w:numFmt w:val="bullet"/>
      <w:suff w:val="nothing"/>
      <w:lvlText w:val=""/>
      <w:lvlJc w:val="left"/>
      <w:pPr>
        <w:ind w:left="0" w:firstLine="0"/>
      </w:pPr>
      <w:rPr>
        <w:rFonts w:hint="default"/>
        <w:position w:val="0"/>
      </w:rPr>
    </w:lvl>
    <w:lvl w:ilvl="1">
      <w:start w:val="1"/>
      <w:numFmt w:val="decimal"/>
      <w:isLgl/>
      <w:lvlText w:val="%2."/>
      <w:lvlJc w:val="left"/>
      <w:pPr>
        <w:tabs>
          <w:tab w:val="num" w:pos="500"/>
        </w:tabs>
        <w:ind w:left="500" w:firstLine="940"/>
      </w:pPr>
      <w:rPr>
        <w:rFonts w:ascii="Calibri" w:eastAsia="Times New Roman" w:hAnsi="Calibri" w:cs="Calibri"/>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0A"/>
    <w:multiLevelType w:val="multilevel"/>
    <w:tmpl w:val="45CC0FC2"/>
    <w:lvl w:ilvl="0">
      <w:start w:val="1"/>
      <w:numFmt w:val="lowerLetter"/>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05F12352"/>
    <w:multiLevelType w:val="hybridMultilevel"/>
    <w:tmpl w:val="65BE8984"/>
    <w:lvl w:ilvl="0" w:tplc="D89C5B28">
      <w:start w:val="1"/>
      <w:numFmt w:val="decimal"/>
      <w:lvlText w:val="%1."/>
      <w:lvlJc w:val="left"/>
      <w:pPr>
        <w:ind w:left="859" w:hanging="360"/>
      </w:pPr>
      <w:rPr>
        <w:rFonts w:hint="default"/>
      </w:rPr>
    </w:lvl>
    <w:lvl w:ilvl="1" w:tplc="0C070019" w:tentative="1">
      <w:start w:val="1"/>
      <w:numFmt w:val="lowerLetter"/>
      <w:lvlText w:val="%2."/>
      <w:lvlJc w:val="left"/>
      <w:pPr>
        <w:ind w:left="1579" w:hanging="360"/>
      </w:pPr>
    </w:lvl>
    <w:lvl w:ilvl="2" w:tplc="0C07001B" w:tentative="1">
      <w:start w:val="1"/>
      <w:numFmt w:val="lowerRoman"/>
      <w:lvlText w:val="%3."/>
      <w:lvlJc w:val="right"/>
      <w:pPr>
        <w:ind w:left="2299" w:hanging="180"/>
      </w:pPr>
    </w:lvl>
    <w:lvl w:ilvl="3" w:tplc="0C07000F" w:tentative="1">
      <w:start w:val="1"/>
      <w:numFmt w:val="decimal"/>
      <w:lvlText w:val="%4."/>
      <w:lvlJc w:val="left"/>
      <w:pPr>
        <w:ind w:left="3019" w:hanging="360"/>
      </w:pPr>
    </w:lvl>
    <w:lvl w:ilvl="4" w:tplc="0C070019" w:tentative="1">
      <w:start w:val="1"/>
      <w:numFmt w:val="lowerLetter"/>
      <w:lvlText w:val="%5."/>
      <w:lvlJc w:val="left"/>
      <w:pPr>
        <w:ind w:left="3739" w:hanging="360"/>
      </w:pPr>
    </w:lvl>
    <w:lvl w:ilvl="5" w:tplc="0C07001B" w:tentative="1">
      <w:start w:val="1"/>
      <w:numFmt w:val="lowerRoman"/>
      <w:lvlText w:val="%6."/>
      <w:lvlJc w:val="right"/>
      <w:pPr>
        <w:ind w:left="4459" w:hanging="180"/>
      </w:pPr>
    </w:lvl>
    <w:lvl w:ilvl="6" w:tplc="0C07000F" w:tentative="1">
      <w:start w:val="1"/>
      <w:numFmt w:val="decimal"/>
      <w:lvlText w:val="%7."/>
      <w:lvlJc w:val="left"/>
      <w:pPr>
        <w:ind w:left="5179" w:hanging="360"/>
      </w:pPr>
    </w:lvl>
    <w:lvl w:ilvl="7" w:tplc="0C070019" w:tentative="1">
      <w:start w:val="1"/>
      <w:numFmt w:val="lowerLetter"/>
      <w:lvlText w:val="%8."/>
      <w:lvlJc w:val="left"/>
      <w:pPr>
        <w:ind w:left="5899" w:hanging="360"/>
      </w:pPr>
    </w:lvl>
    <w:lvl w:ilvl="8" w:tplc="0C07001B" w:tentative="1">
      <w:start w:val="1"/>
      <w:numFmt w:val="lowerRoman"/>
      <w:lvlText w:val="%9."/>
      <w:lvlJc w:val="right"/>
      <w:pPr>
        <w:ind w:left="6619" w:hanging="180"/>
      </w:pPr>
    </w:lvl>
  </w:abstractNum>
  <w:abstractNum w:abstractNumId="11" w15:restartNumberingAfterBreak="0">
    <w:nsid w:val="10F1302A"/>
    <w:multiLevelType w:val="hybridMultilevel"/>
    <w:tmpl w:val="2D1AA954"/>
    <w:lvl w:ilvl="0" w:tplc="A3323686">
      <w:start w:val="1"/>
      <w:numFmt w:val="decimal"/>
      <w:lvlText w:val="%1."/>
      <w:lvlJc w:val="left"/>
      <w:pPr>
        <w:ind w:left="1219" w:hanging="360"/>
      </w:pPr>
      <w:rPr>
        <w:rFonts w:hint="default"/>
      </w:rPr>
    </w:lvl>
    <w:lvl w:ilvl="1" w:tplc="0C070019">
      <w:start w:val="1"/>
      <w:numFmt w:val="lowerLetter"/>
      <w:lvlText w:val="%2."/>
      <w:lvlJc w:val="left"/>
      <w:pPr>
        <w:ind w:left="1939" w:hanging="360"/>
      </w:pPr>
    </w:lvl>
    <w:lvl w:ilvl="2" w:tplc="0C07001B" w:tentative="1">
      <w:start w:val="1"/>
      <w:numFmt w:val="lowerRoman"/>
      <w:lvlText w:val="%3."/>
      <w:lvlJc w:val="right"/>
      <w:pPr>
        <w:ind w:left="2659" w:hanging="180"/>
      </w:pPr>
    </w:lvl>
    <w:lvl w:ilvl="3" w:tplc="0C07000F" w:tentative="1">
      <w:start w:val="1"/>
      <w:numFmt w:val="decimal"/>
      <w:lvlText w:val="%4."/>
      <w:lvlJc w:val="left"/>
      <w:pPr>
        <w:ind w:left="3379" w:hanging="360"/>
      </w:pPr>
    </w:lvl>
    <w:lvl w:ilvl="4" w:tplc="0C070019" w:tentative="1">
      <w:start w:val="1"/>
      <w:numFmt w:val="lowerLetter"/>
      <w:lvlText w:val="%5."/>
      <w:lvlJc w:val="left"/>
      <w:pPr>
        <w:ind w:left="4099" w:hanging="360"/>
      </w:pPr>
    </w:lvl>
    <w:lvl w:ilvl="5" w:tplc="0C07001B" w:tentative="1">
      <w:start w:val="1"/>
      <w:numFmt w:val="lowerRoman"/>
      <w:lvlText w:val="%6."/>
      <w:lvlJc w:val="right"/>
      <w:pPr>
        <w:ind w:left="4819" w:hanging="180"/>
      </w:pPr>
    </w:lvl>
    <w:lvl w:ilvl="6" w:tplc="0C07000F" w:tentative="1">
      <w:start w:val="1"/>
      <w:numFmt w:val="decimal"/>
      <w:lvlText w:val="%7."/>
      <w:lvlJc w:val="left"/>
      <w:pPr>
        <w:ind w:left="5539" w:hanging="360"/>
      </w:pPr>
    </w:lvl>
    <w:lvl w:ilvl="7" w:tplc="0C070019" w:tentative="1">
      <w:start w:val="1"/>
      <w:numFmt w:val="lowerLetter"/>
      <w:lvlText w:val="%8."/>
      <w:lvlJc w:val="left"/>
      <w:pPr>
        <w:ind w:left="6259" w:hanging="360"/>
      </w:pPr>
    </w:lvl>
    <w:lvl w:ilvl="8" w:tplc="0C07001B" w:tentative="1">
      <w:start w:val="1"/>
      <w:numFmt w:val="lowerRoman"/>
      <w:lvlText w:val="%9."/>
      <w:lvlJc w:val="right"/>
      <w:pPr>
        <w:ind w:left="6979" w:hanging="180"/>
      </w:pPr>
    </w:lvl>
  </w:abstractNum>
  <w:abstractNum w:abstractNumId="12" w15:restartNumberingAfterBreak="0">
    <w:nsid w:val="1ACA623B"/>
    <w:multiLevelType w:val="hybridMultilevel"/>
    <w:tmpl w:val="0AE69430"/>
    <w:lvl w:ilvl="0" w:tplc="E56E5E74">
      <w:start w:val="1"/>
      <w:numFmt w:val="lowerLetter"/>
      <w:lvlText w:val="%1."/>
      <w:lvlJc w:val="left"/>
      <w:pPr>
        <w:ind w:left="860" w:hanging="5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1F3FD8"/>
    <w:multiLevelType w:val="hybridMultilevel"/>
    <w:tmpl w:val="287A1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DB6EFB"/>
    <w:multiLevelType w:val="hybridMultilevel"/>
    <w:tmpl w:val="F1DE8BB4"/>
    <w:lvl w:ilvl="0" w:tplc="17625ED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C1C3DD9"/>
    <w:multiLevelType w:val="hybridMultilevel"/>
    <w:tmpl w:val="A790D6E0"/>
    <w:lvl w:ilvl="0" w:tplc="DB7809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EFD364B"/>
    <w:multiLevelType w:val="hybridMultilevel"/>
    <w:tmpl w:val="16DEB96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372C5F"/>
    <w:multiLevelType w:val="hybridMultilevel"/>
    <w:tmpl w:val="C428E3C2"/>
    <w:lvl w:ilvl="0" w:tplc="A95A7B8A">
      <w:start w:val="1"/>
      <w:numFmt w:val="decimal"/>
      <w:lvlText w:val="%1."/>
      <w:lvlJc w:val="left"/>
      <w:pPr>
        <w:ind w:left="859" w:hanging="360"/>
      </w:pPr>
      <w:rPr>
        <w:rFonts w:hint="default"/>
      </w:rPr>
    </w:lvl>
    <w:lvl w:ilvl="1" w:tplc="0C070019" w:tentative="1">
      <w:start w:val="1"/>
      <w:numFmt w:val="lowerLetter"/>
      <w:lvlText w:val="%2."/>
      <w:lvlJc w:val="left"/>
      <w:pPr>
        <w:ind w:left="1579" w:hanging="360"/>
      </w:pPr>
    </w:lvl>
    <w:lvl w:ilvl="2" w:tplc="0C07001B" w:tentative="1">
      <w:start w:val="1"/>
      <w:numFmt w:val="lowerRoman"/>
      <w:lvlText w:val="%3."/>
      <w:lvlJc w:val="right"/>
      <w:pPr>
        <w:ind w:left="2299" w:hanging="180"/>
      </w:pPr>
    </w:lvl>
    <w:lvl w:ilvl="3" w:tplc="0C07000F" w:tentative="1">
      <w:start w:val="1"/>
      <w:numFmt w:val="decimal"/>
      <w:lvlText w:val="%4."/>
      <w:lvlJc w:val="left"/>
      <w:pPr>
        <w:ind w:left="3019" w:hanging="360"/>
      </w:pPr>
    </w:lvl>
    <w:lvl w:ilvl="4" w:tplc="0C070019" w:tentative="1">
      <w:start w:val="1"/>
      <w:numFmt w:val="lowerLetter"/>
      <w:lvlText w:val="%5."/>
      <w:lvlJc w:val="left"/>
      <w:pPr>
        <w:ind w:left="3739" w:hanging="360"/>
      </w:pPr>
    </w:lvl>
    <w:lvl w:ilvl="5" w:tplc="0C07001B" w:tentative="1">
      <w:start w:val="1"/>
      <w:numFmt w:val="lowerRoman"/>
      <w:lvlText w:val="%6."/>
      <w:lvlJc w:val="right"/>
      <w:pPr>
        <w:ind w:left="4459" w:hanging="180"/>
      </w:pPr>
    </w:lvl>
    <w:lvl w:ilvl="6" w:tplc="0C07000F" w:tentative="1">
      <w:start w:val="1"/>
      <w:numFmt w:val="decimal"/>
      <w:lvlText w:val="%7."/>
      <w:lvlJc w:val="left"/>
      <w:pPr>
        <w:ind w:left="5179" w:hanging="360"/>
      </w:pPr>
    </w:lvl>
    <w:lvl w:ilvl="7" w:tplc="0C070019" w:tentative="1">
      <w:start w:val="1"/>
      <w:numFmt w:val="lowerLetter"/>
      <w:lvlText w:val="%8."/>
      <w:lvlJc w:val="left"/>
      <w:pPr>
        <w:ind w:left="5899" w:hanging="360"/>
      </w:pPr>
    </w:lvl>
    <w:lvl w:ilvl="8" w:tplc="0C07001B" w:tentative="1">
      <w:start w:val="1"/>
      <w:numFmt w:val="lowerRoman"/>
      <w:lvlText w:val="%9."/>
      <w:lvlJc w:val="right"/>
      <w:pPr>
        <w:ind w:left="6619" w:hanging="180"/>
      </w:pPr>
    </w:lvl>
  </w:abstractNum>
  <w:abstractNum w:abstractNumId="18" w15:restartNumberingAfterBreak="0">
    <w:nsid w:val="7AD9277C"/>
    <w:multiLevelType w:val="hybridMultilevel"/>
    <w:tmpl w:val="7DBC2B62"/>
    <w:lvl w:ilvl="0" w:tplc="E4CE67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25198119">
    <w:abstractNumId w:val="0"/>
  </w:num>
  <w:num w:numId="2" w16cid:durableId="388695496">
    <w:abstractNumId w:val="1"/>
  </w:num>
  <w:num w:numId="3" w16cid:durableId="1685277058">
    <w:abstractNumId w:val="2"/>
  </w:num>
  <w:num w:numId="4" w16cid:durableId="2090927312">
    <w:abstractNumId w:val="3"/>
  </w:num>
  <w:num w:numId="5" w16cid:durableId="1750887575">
    <w:abstractNumId w:val="4"/>
  </w:num>
  <w:num w:numId="6" w16cid:durableId="235942020">
    <w:abstractNumId w:val="5"/>
  </w:num>
  <w:num w:numId="7" w16cid:durableId="2098364010">
    <w:abstractNumId w:val="6"/>
  </w:num>
  <w:num w:numId="8" w16cid:durableId="626622399">
    <w:abstractNumId w:val="7"/>
  </w:num>
  <w:num w:numId="9" w16cid:durableId="206572340">
    <w:abstractNumId w:val="8"/>
  </w:num>
  <w:num w:numId="10" w16cid:durableId="389614983">
    <w:abstractNumId w:val="9"/>
  </w:num>
  <w:num w:numId="11" w16cid:durableId="1481847518">
    <w:abstractNumId w:val="10"/>
  </w:num>
  <w:num w:numId="12" w16cid:durableId="1006831128">
    <w:abstractNumId w:val="11"/>
  </w:num>
  <w:num w:numId="13" w16cid:durableId="645932209">
    <w:abstractNumId w:val="17"/>
  </w:num>
  <w:num w:numId="14" w16cid:durableId="555354233">
    <w:abstractNumId w:val="16"/>
  </w:num>
  <w:num w:numId="15" w16cid:durableId="2033873135">
    <w:abstractNumId w:val="12"/>
  </w:num>
  <w:num w:numId="16" w16cid:durableId="1558468411">
    <w:abstractNumId w:val="13"/>
  </w:num>
  <w:num w:numId="17" w16cid:durableId="1218010091">
    <w:abstractNumId w:val="18"/>
  </w:num>
  <w:num w:numId="18" w16cid:durableId="2114325329">
    <w:abstractNumId w:val="14"/>
  </w:num>
  <w:num w:numId="19" w16cid:durableId="5581349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68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2D9"/>
    <w:rsid w:val="000109B3"/>
    <w:rsid w:val="000306F5"/>
    <w:rsid w:val="000A396A"/>
    <w:rsid w:val="000B6283"/>
    <w:rsid w:val="000E2976"/>
    <w:rsid w:val="00132A6D"/>
    <w:rsid w:val="001749F1"/>
    <w:rsid w:val="00185FA5"/>
    <w:rsid w:val="001C340B"/>
    <w:rsid w:val="00222B5C"/>
    <w:rsid w:val="00290312"/>
    <w:rsid w:val="00290A93"/>
    <w:rsid w:val="002E3A14"/>
    <w:rsid w:val="00355AC1"/>
    <w:rsid w:val="00367F39"/>
    <w:rsid w:val="0037569C"/>
    <w:rsid w:val="00395F58"/>
    <w:rsid w:val="003A125F"/>
    <w:rsid w:val="003A4EF0"/>
    <w:rsid w:val="00413D8E"/>
    <w:rsid w:val="004309DB"/>
    <w:rsid w:val="00465D98"/>
    <w:rsid w:val="004B0726"/>
    <w:rsid w:val="00534A9F"/>
    <w:rsid w:val="0054074F"/>
    <w:rsid w:val="0055559E"/>
    <w:rsid w:val="0057512C"/>
    <w:rsid w:val="00593782"/>
    <w:rsid w:val="005A5D14"/>
    <w:rsid w:val="00607BB2"/>
    <w:rsid w:val="006274B5"/>
    <w:rsid w:val="006673C9"/>
    <w:rsid w:val="006750E8"/>
    <w:rsid w:val="0071056B"/>
    <w:rsid w:val="00800AD9"/>
    <w:rsid w:val="00806379"/>
    <w:rsid w:val="0083770B"/>
    <w:rsid w:val="00840D97"/>
    <w:rsid w:val="00842B08"/>
    <w:rsid w:val="008561F8"/>
    <w:rsid w:val="008622D9"/>
    <w:rsid w:val="00863022"/>
    <w:rsid w:val="00865315"/>
    <w:rsid w:val="00876133"/>
    <w:rsid w:val="00881ACD"/>
    <w:rsid w:val="008E1794"/>
    <w:rsid w:val="00937898"/>
    <w:rsid w:val="0094132C"/>
    <w:rsid w:val="009E1E1F"/>
    <w:rsid w:val="00A3344C"/>
    <w:rsid w:val="00A42AAD"/>
    <w:rsid w:val="00A97344"/>
    <w:rsid w:val="00B217DD"/>
    <w:rsid w:val="00B621B7"/>
    <w:rsid w:val="00B758F8"/>
    <w:rsid w:val="00B77320"/>
    <w:rsid w:val="00B941DC"/>
    <w:rsid w:val="00BE2165"/>
    <w:rsid w:val="00BF4241"/>
    <w:rsid w:val="00BF6292"/>
    <w:rsid w:val="00C32015"/>
    <w:rsid w:val="00C474A6"/>
    <w:rsid w:val="00C835D7"/>
    <w:rsid w:val="00C9477B"/>
    <w:rsid w:val="00D058EB"/>
    <w:rsid w:val="00D4251B"/>
    <w:rsid w:val="00D52DCC"/>
    <w:rsid w:val="00D80DA2"/>
    <w:rsid w:val="00D95DA5"/>
    <w:rsid w:val="00DC6007"/>
    <w:rsid w:val="00DD2AFF"/>
    <w:rsid w:val="00DD52BC"/>
    <w:rsid w:val="00E14C26"/>
    <w:rsid w:val="00E43915"/>
    <w:rsid w:val="00E77932"/>
    <w:rsid w:val="00E9121C"/>
    <w:rsid w:val="00EA0270"/>
    <w:rsid w:val="00EF4999"/>
    <w:rsid w:val="00F27848"/>
    <w:rsid w:val="00F930F4"/>
    <w:rsid w:val="00FC0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398C1"/>
  <w15:docId w15:val="{50FF50EB-7CCB-4785-9ACD-0CE2101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22D9"/>
    <w:rPr>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F0EB5"/>
    <w:pPr>
      <w:tabs>
        <w:tab w:val="center" w:pos="4536"/>
        <w:tab w:val="right" w:pos="9072"/>
      </w:tabs>
    </w:pPr>
  </w:style>
  <w:style w:type="paragraph" w:styleId="Fuzeile">
    <w:name w:val="footer"/>
    <w:basedOn w:val="Standard"/>
    <w:rsid w:val="000F0EB5"/>
    <w:pPr>
      <w:tabs>
        <w:tab w:val="center" w:pos="4536"/>
        <w:tab w:val="right" w:pos="9072"/>
      </w:tabs>
    </w:pPr>
  </w:style>
  <w:style w:type="character" w:styleId="Hyperlink">
    <w:name w:val="Hyperlink"/>
    <w:rsid w:val="000F0EB5"/>
    <w:rPr>
      <w:color w:val="0000FF"/>
      <w:u w:val="single"/>
    </w:rPr>
  </w:style>
  <w:style w:type="paragraph" w:customStyle="1" w:styleId="Default">
    <w:name w:val="Default"/>
    <w:rsid w:val="006A0443"/>
    <w:pPr>
      <w:autoSpaceDE w:val="0"/>
      <w:autoSpaceDN w:val="0"/>
      <w:adjustRightInd w:val="0"/>
    </w:pPr>
    <w:rPr>
      <w:rFonts w:ascii="Arial" w:hAnsi="Arial" w:cs="Arial"/>
      <w:color w:val="000000"/>
      <w:sz w:val="24"/>
      <w:szCs w:val="24"/>
      <w:lang w:eastAsia="de-AT"/>
    </w:rPr>
  </w:style>
  <w:style w:type="character" w:styleId="BesuchterLink">
    <w:name w:val="FollowedHyperlink"/>
    <w:rsid w:val="00414C55"/>
    <w:rPr>
      <w:color w:val="800080"/>
      <w:u w:val="single"/>
    </w:rPr>
  </w:style>
  <w:style w:type="paragraph" w:customStyle="1" w:styleId="FreieForm">
    <w:name w:val="Freie Form"/>
    <w:rsid w:val="00840D97"/>
    <w:rPr>
      <w:rFonts w:ascii="Helvetica" w:eastAsia="ヒラギノ角ゴ Pro W3" w:hAnsi="Helvetica"/>
      <w:color w:val="000000"/>
      <w:sz w:val="24"/>
      <w:lang w:val="de-DE" w:eastAsia="de-AT"/>
    </w:rPr>
  </w:style>
  <w:style w:type="paragraph" w:styleId="Listenabsatz">
    <w:name w:val="List Paragraph"/>
    <w:basedOn w:val="Standard"/>
    <w:uiPriority w:val="34"/>
    <w:qFormat/>
    <w:rsid w:val="00355AC1"/>
    <w:pPr>
      <w:ind w:left="708"/>
    </w:pPr>
  </w:style>
  <w:style w:type="paragraph" w:styleId="Sprechblasentext">
    <w:name w:val="Balloon Text"/>
    <w:basedOn w:val="Standard"/>
    <w:link w:val="SprechblasentextZchn"/>
    <w:rsid w:val="00A3344C"/>
    <w:rPr>
      <w:rFonts w:ascii="Tahoma" w:hAnsi="Tahoma" w:cs="Tahoma"/>
      <w:sz w:val="16"/>
      <w:szCs w:val="16"/>
    </w:rPr>
  </w:style>
  <w:style w:type="character" w:customStyle="1" w:styleId="SprechblasentextZchn">
    <w:name w:val="Sprechblasentext Zchn"/>
    <w:link w:val="Sprechblasentext"/>
    <w:rsid w:val="00A3344C"/>
    <w:rPr>
      <w:rFonts w:ascii="Tahoma" w:hAnsi="Tahoma" w:cs="Tahoma"/>
      <w:sz w:val="16"/>
      <w:szCs w:val="16"/>
    </w:rPr>
  </w:style>
  <w:style w:type="character" w:styleId="NichtaufgelsteErwhnung">
    <w:name w:val="Unresolved Mention"/>
    <w:uiPriority w:val="99"/>
    <w:semiHidden/>
    <w:unhideWhenUsed/>
    <w:rsid w:val="00395F58"/>
    <w:rPr>
      <w:color w:val="605E5C"/>
      <w:shd w:val="clear" w:color="auto" w:fill="E1DFDD"/>
    </w:rPr>
  </w:style>
  <w:style w:type="paragraph" w:styleId="StandardWeb">
    <w:name w:val="Normal (Web)"/>
    <w:basedOn w:val="Standard"/>
    <w:uiPriority w:val="99"/>
    <w:semiHidden/>
    <w:unhideWhenUsed/>
    <w:rsid w:val="00C32015"/>
    <w:pPr>
      <w:spacing w:before="100" w:beforeAutospacing="1" w:after="100" w:afterAutospacing="1"/>
    </w:pPr>
    <w:rPr>
      <w:lang w:eastAsia="de-DE"/>
    </w:rPr>
  </w:style>
  <w:style w:type="character" w:styleId="Fett">
    <w:name w:val="Strong"/>
    <w:uiPriority w:val="22"/>
    <w:qFormat/>
    <w:rsid w:val="00C32015"/>
    <w:rPr>
      <w:b/>
      <w:bCs/>
    </w:rPr>
  </w:style>
  <w:style w:type="character" w:customStyle="1" w:styleId="apple-converted-space">
    <w:name w:val="apple-converted-space"/>
    <w:basedOn w:val="Absatz-Standardschriftart"/>
    <w:rsid w:val="00C3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5960">
      <w:bodyDiv w:val="1"/>
      <w:marLeft w:val="0"/>
      <w:marRight w:val="0"/>
      <w:marTop w:val="0"/>
      <w:marBottom w:val="0"/>
      <w:divBdr>
        <w:top w:val="none" w:sz="0" w:space="0" w:color="auto"/>
        <w:left w:val="none" w:sz="0" w:space="0" w:color="auto"/>
        <w:bottom w:val="none" w:sz="0" w:space="0" w:color="auto"/>
        <w:right w:val="none" w:sz="0" w:space="0" w:color="auto"/>
      </w:divBdr>
      <w:divsChild>
        <w:div w:id="1758477607">
          <w:marLeft w:val="0"/>
          <w:marRight w:val="0"/>
          <w:marTop w:val="0"/>
          <w:marBottom w:val="0"/>
          <w:divBdr>
            <w:top w:val="none" w:sz="0" w:space="0" w:color="auto"/>
            <w:left w:val="none" w:sz="0" w:space="0" w:color="auto"/>
            <w:bottom w:val="none" w:sz="0" w:space="0" w:color="auto"/>
            <w:right w:val="none" w:sz="0" w:space="0" w:color="auto"/>
          </w:divBdr>
          <w:divsChild>
            <w:div w:id="255292341">
              <w:marLeft w:val="0"/>
              <w:marRight w:val="0"/>
              <w:marTop w:val="0"/>
              <w:marBottom w:val="0"/>
              <w:divBdr>
                <w:top w:val="none" w:sz="0" w:space="0" w:color="auto"/>
                <w:left w:val="none" w:sz="0" w:space="0" w:color="auto"/>
                <w:bottom w:val="none" w:sz="0" w:space="0" w:color="auto"/>
                <w:right w:val="none" w:sz="0" w:space="0" w:color="auto"/>
              </w:divBdr>
            </w:div>
            <w:div w:id="264196343">
              <w:marLeft w:val="0"/>
              <w:marRight w:val="0"/>
              <w:marTop w:val="0"/>
              <w:marBottom w:val="0"/>
              <w:divBdr>
                <w:top w:val="none" w:sz="0" w:space="0" w:color="auto"/>
                <w:left w:val="none" w:sz="0" w:space="0" w:color="auto"/>
                <w:bottom w:val="none" w:sz="0" w:space="0" w:color="auto"/>
                <w:right w:val="none" w:sz="0" w:space="0" w:color="auto"/>
              </w:divBdr>
            </w:div>
            <w:div w:id="703598185">
              <w:marLeft w:val="0"/>
              <w:marRight w:val="0"/>
              <w:marTop w:val="0"/>
              <w:marBottom w:val="0"/>
              <w:divBdr>
                <w:top w:val="none" w:sz="0" w:space="0" w:color="auto"/>
                <w:left w:val="none" w:sz="0" w:space="0" w:color="auto"/>
                <w:bottom w:val="none" w:sz="0" w:space="0" w:color="auto"/>
                <w:right w:val="none" w:sz="0" w:space="0" w:color="auto"/>
              </w:divBdr>
            </w:div>
            <w:div w:id="744575464">
              <w:marLeft w:val="0"/>
              <w:marRight w:val="0"/>
              <w:marTop w:val="0"/>
              <w:marBottom w:val="0"/>
              <w:divBdr>
                <w:top w:val="none" w:sz="0" w:space="0" w:color="auto"/>
                <w:left w:val="none" w:sz="0" w:space="0" w:color="auto"/>
                <w:bottom w:val="none" w:sz="0" w:space="0" w:color="auto"/>
                <w:right w:val="none" w:sz="0" w:space="0" w:color="auto"/>
              </w:divBdr>
            </w:div>
            <w:div w:id="1275868321">
              <w:marLeft w:val="0"/>
              <w:marRight w:val="0"/>
              <w:marTop w:val="0"/>
              <w:marBottom w:val="0"/>
              <w:divBdr>
                <w:top w:val="none" w:sz="0" w:space="0" w:color="auto"/>
                <w:left w:val="none" w:sz="0" w:space="0" w:color="auto"/>
                <w:bottom w:val="none" w:sz="0" w:space="0" w:color="auto"/>
                <w:right w:val="none" w:sz="0" w:space="0" w:color="auto"/>
              </w:divBdr>
            </w:div>
            <w:div w:id="1571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1495">
      <w:bodyDiv w:val="1"/>
      <w:marLeft w:val="0"/>
      <w:marRight w:val="0"/>
      <w:marTop w:val="0"/>
      <w:marBottom w:val="0"/>
      <w:divBdr>
        <w:top w:val="none" w:sz="0" w:space="0" w:color="auto"/>
        <w:left w:val="none" w:sz="0" w:space="0" w:color="auto"/>
        <w:bottom w:val="none" w:sz="0" w:space="0" w:color="auto"/>
        <w:right w:val="none" w:sz="0" w:space="0" w:color="auto"/>
      </w:divBdr>
    </w:div>
    <w:div w:id="19450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p.psy-akademie.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p.psy-akademie.at/lehrsupervisorinn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p.psy-akademie.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inrichtungen.ehealth.gv.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3209CC834EF2047B950BB2BE5B39A09" ma:contentTypeVersion="17" ma:contentTypeDescription="Ein neues Dokument erstellen." ma:contentTypeScope="" ma:versionID="f217fb17a537ea2564ef9b500a2b2f61">
  <xsd:schema xmlns:xsd="http://www.w3.org/2001/XMLSchema" xmlns:xs="http://www.w3.org/2001/XMLSchema" xmlns:p="http://schemas.microsoft.com/office/2006/metadata/properties" xmlns:ns2="d2ee5b58-17cb-4c24-8d58-545848384ed4" xmlns:ns3="6418c7a8-3067-46fb-ad6a-fa9f066a6607" targetNamespace="http://schemas.microsoft.com/office/2006/metadata/properties" ma:root="true" ma:fieldsID="151d98ac5b5831779d04b6c429cf1407" ns2:_="" ns3:_="">
    <xsd:import namespace="d2ee5b58-17cb-4c24-8d58-545848384ed4"/>
    <xsd:import namespace="6418c7a8-3067-46fb-ad6a-fa9f066a660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e5b58-17cb-4c24-8d58-545848384ed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16453f13-8921-4a30-ac9e-ca9c13438fdf}" ma:internalName="TaxCatchAll" ma:showField="CatchAllData" ma:web="d2ee5b58-17cb-4c24-8d58-545848384e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18c7a8-3067-46fb-ad6a-fa9f066a660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6c5a9664-5da1-4bdf-8525-cc7083be3d9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3EDC8-EF14-4E27-9B93-7404B837ADBD}">
  <ds:schemaRefs>
    <ds:schemaRef ds:uri="http://schemas.microsoft.com/sharepoint/v3/contenttype/forms"/>
  </ds:schemaRefs>
</ds:datastoreItem>
</file>

<file path=customXml/itemProps2.xml><?xml version="1.0" encoding="utf-8"?>
<ds:datastoreItem xmlns:ds="http://schemas.openxmlformats.org/officeDocument/2006/customXml" ds:itemID="{A8C887E5-6CB7-4AB8-9C1E-DAF295F4835E}">
  <ds:schemaRefs>
    <ds:schemaRef ds:uri="http://schemas.microsoft.com/sharepoint/events"/>
  </ds:schemaRefs>
</ds:datastoreItem>
</file>

<file path=customXml/itemProps3.xml><?xml version="1.0" encoding="utf-8"?>
<ds:datastoreItem xmlns:ds="http://schemas.openxmlformats.org/officeDocument/2006/customXml" ds:itemID="{1C7E0EFF-23E7-415C-99DB-F5095955C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e5b58-17cb-4c24-8d58-545848384ed4"/>
    <ds:schemaRef ds:uri="6418c7a8-3067-46fb-ad6a-fa9f066a6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B8236-FE51-40D5-9D74-C4C455EF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7277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POP_Praktikumsbestaetigung</vt:lpstr>
      <vt:lpstr>Anmeldung zum Lehrgang</vt:lpstr>
    </vt:vector>
  </TitlesOfParts>
  <Company>Firmenname</Company>
  <LinksUpToDate>false</LinksUpToDate>
  <CharactersWithSpaces>8415</CharactersWithSpaces>
  <SharedDoc>false</SharedDoc>
  <HLinks>
    <vt:vector size="6" baseType="variant">
      <vt:variant>
        <vt:i4>7340043</vt:i4>
      </vt:variant>
      <vt:variant>
        <vt:i4>0</vt:i4>
      </vt:variant>
      <vt:variant>
        <vt:i4>0</vt:i4>
      </vt:variant>
      <vt:variant>
        <vt:i4>5</vt:i4>
      </vt:variant>
      <vt:variant>
        <vt:lpwstr>mailto:office@psy-akademie.at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POP_Praktikumsbestaetigung</dc:title>
  <dc:creator>SF</dc:creator>
  <cp:lastModifiedBy>Wiener psychoanalytische Akademie</cp:lastModifiedBy>
  <cp:revision>29</cp:revision>
  <cp:lastPrinted>2024-01-12T08:00:00Z</cp:lastPrinted>
  <dcterms:created xsi:type="dcterms:W3CDTF">2012-07-30T16:50:00Z</dcterms:created>
  <dcterms:modified xsi:type="dcterms:W3CDTF">2024-02-19T08:57:00Z</dcterms:modified>
</cp:coreProperties>
</file>